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D6" w:rsidRPr="008862CD" w:rsidRDefault="008E2BD6">
      <w:pPr>
        <w:pStyle w:val="BodyText"/>
        <w:spacing w:before="69"/>
        <w:ind w:left="4100"/>
        <w:jc w:val="left"/>
        <w:rPr>
          <w:w w:val="110"/>
        </w:rPr>
      </w:pPr>
      <w:r w:rsidRPr="008862CD">
        <w:rPr>
          <w:w w:val="110"/>
          <w:lang w:val="ru-RU"/>
        </w:rPr>
        <w:t>Пояснювальна</w:t>
      </w:r>
      <w:r w:rsidRPr="008862CD">
        <w:rPr>
          <w:w w:val="110"/>
        </w:rPr>
        <w:t xml:space="preserve"> </w:t>
      </w:r>
      <w:r w:rsidRPr="008862CD">
        <w:rPr>
          <w:w w:val="110"/>
          <w:lang w:val="ru-RU"/>
        </w:rPr>
        <w:t>записка</w:t>
      </w:r>
    </w:p>
    <w:p w:rsidR="008E2BD6" w:rsidRPr="008862CD" w:rsidRDefault="008E2BD6" w:rsidP="008862CD">
      <w:pPr>
        <w:pStyle w:val="BodyText"/>
        <w:tabs>
          <w:tab w:val="left" w:pos="7500"/>
          <w:tab w:val="left" w:pos="8638"/>
          <w:tab w:val="left" w:pos="9459"/>
        </w:tabs>
        <w:spacing w:line="322" w:lineRule="exact"/>
        <w:ind w:left="660" w:firstLine="889"/>
      </w:pPr>
      <w:r w:rsidRPr="008862CD">
        <w:rPr>
          <w:lang w:val="ru-RU"/>
        </w:rPr>
        <w:t>Освітня</w:t>
      </w:r>
      <w:r w:rsidRPr="008862CD">
        <w:t xml:space="preserve"> </w:t>
      </w:r>
      <w:r w:rsidRPr="008862CD">
        <w:rPr>
          <w:lang w:val="ru-RU"/>
        </w:rPr>
        <w:t>програма</w:t>
      </w:r>
      <w:r w:rsidRPr="008862CD">
        <w:rPr>
          <w:spacing w:val="34"/>
        </w:rPr>
        <w:t xml:space="preserve"> </w:t>
      </w:r>
      <w:r>
        <w:rPr>
          <w:lang w:val="ru-RU"/>
        </w:rPr>
        <w:t>для</w:t>
      </w:r>
      <w:r w:rsidRPr="008862CD">
        <w:t xml:space="preserve"> </w:t>
      </w:r>
      <w:r>
        <w:rPr>
          <w:lang w:val="ru-RU"/>
        </w:rPr>
        <w:t>учнів</w:t>
      </w:r>
      <w:r w:rsidRPr="008862CD">
        <w:t xml:space="preserve">  11 </w:t>
      </w:r>
      <w:r w:rsidRPr="008862CD">
        <w:rPr>
          <w:lang w:val="ru-RU"/>
        </w:rPr>
        <w:t>клас</w:t>
      </w:r>
      <w:r>
        <w:rPr>
          <w:lang w:val="ru-RU"/>
        </w:rPr>
        <w:t>у</w:t>
      </w:r>
      <w:r w:rsidRPr="008862CD">
        <w:t xml:space="preserve">  </w:t>
      </w:r>
      <w:r w:rsidRPr="008862CD">
        <w:rPr>
          <w:lang w:val="ru-RU"/>
        </w:rPr>
        <w:t>у</w:t>
      </w:r>
      <w:r w:rsidRPr="008862CD">
        <w:t xml:space="preserve"> 2018-2019 </w:t>
      </w:r>
      <w:r w:rsidRPr="008862CD">
        <w:rPr>
          <w:lang w:val="ru-RU"/>
        </w:rPr>
        <w:t>навчальному</w:t>
      </w:r>
      <w:r w:rsidRPr="008862CD">
        <w:t xml:space="preserve"> </w:t>
      </w:r>
      <w:r w:rsidRPr="008862CD">
        <w:rPr>
          <w:lang w:val="ru-RU"/>
        </w:rPr>
        <w:t>році</w:t>
      </w:r>
      <w:r w:rsidRPr="008862CD">
        <w:t xml:space="preserve"> </w:t>
      </w:r>
      <w:r w:rsidRPr="008862CD">
        <w:rPr>
          <w:lang w:val="ru-RU"/>
        </w:rPr>
        <w:t>базується</w:t>
      </w:r>
      <w:r w:rsidRPr="008862CD">
        <w:t xml:space="preserve">  </w:t>
      </w:r>
      <w:r w:rsidRPr="008862CD">
        <w:rPr>
          <w:lang w:val="ru-RU"/>
        </w:rPr>
        <w:t>на</w:t>
      </w:r>
      <w:r w:rsidRPr="008862CD">
        <w:t xml:space="preserve">  </w:t>
      </w:r>
      <w:r w:rsidRPr="008862CD">
        <w:rPr>
          <w:lang w:val="ru-RU"/>
        </w:rPr>
        <w:t>Типових</w:t>
      </w:r>
      <w:r w:rsidRPr="008862CD">
        <w:t xml:space="preserve"> </w:t>
      </w:r>
      <w:r w:rsidRPr="008862CD">
        <w:rPr>
          <w:lang w:val="ru-RU"/>
        </w:rPr>
        <w:t>освітніх</w:t>
      </w:r>
      <w:r w:rsidRPr="008862CD">
        <w:t xml:space="preserve"> </w:t>
      </w:r>
      <w:r w:rsidRPr="008862CD">
        <w:rPr>
          <w:lang w:val="ru-RU"/>
        </w:rPr>
        <w:t>програмах</w:t>
      </w:r>
      <w:r w:rsidRPr="008862CD">
        <w:t xml:space="preserve">, </w:t>
      </w:r>
      <w:r w:rsidRPr="008862CD">
        <w:rPr>
          <w:lang w:val="ru-RU"/>
        </w:rPr>
        <w:t>затверджених</w:t>
      </w:r>
      <w:r w:rsidRPr="008862CD">
        <w:t xml:space="preserve"> </w:t>
      </w:r>
      <w:r w:rsidRPr="008862CD">
        <w:rPr>
          <w:lang w:val="ru-RU"/>
        </w:rPr>
        <w:t>наказом</w:t>
      </w:r>
      <w:r w:rsidRPr="008862CD">
        <w:t xml:space="preserve"> </w:t>
      </w:r>
      <w:r w:rsidRPr="008862CD">
        <w:rPr>
          <w:lang w:val="ru-RU"/>
        </w:rPr>
        <w:t>Міністерства</w:t>
      </w:r>
      <w:r w:rsidRPr="008862CD">
        <w:t xml:space="preserve"> </w:t>
      </w:r>
      <w:r w:rsidRPr="008862CD">
        <w:rPr>
          <w:lang w:val="ru-RU"/>
        </w:rPr>
        <w:t>освіти</w:t>
      </w:r>
      <w:r w:rsidRPr="008862CD">
        <w:t xml:space="preserve"> </w:t>
      </w:r>
      <w:r w:rsidRPr="008862CD">
        <w:rPr>
          <w:lang w:val="ru-RU"/>
        </w:rPr>
        <w:t>і</w:t>
      </w:r>
      <w:r w:rsidRPr="008862CD">
        <w:t xml:space="preserve"> </w:t>
      </w:r>
      <w:r w:rsidRPr="008862CD">
        <w:rPr>
          <w:lang w:val="ru-RU"/>
        </w:rPr>
        <w:t>науки</w:t>
      </w:r>
      <w:r w:rsidRPr="008862CD">
        <w:t xml:space="preserve"> </w:t>
      </w:r>
      <w:r w:rsidRPr="008862CD">
        <w:rPr>
          <w:lang w:val="ru-RU"/>
        </w:rPr>
        <w:t>України</w:t>
      </w:r>
      <w:r w:rsidRPr="008862CD">
        <w:t xml:space="preserve"> </w:t>
      </w:r>
      <w:r w:rsidRPr="008862CD">
        <w:rPr>
          <w:lang w:val="ru-RU"/>
        </w:rPr>
        <w:t>від</w:t>
      </w:r>
      <w:r w:rsidRPr="008862CD">
        <w:t xml:space="preserve"> 20.04.2018 </w:t>
      </w:r>
      <w:r w:rsidRPr="008862CD">
        <w:rPr>
          <w:lang w:val="ru-RU"/>
        </w:rPr>
        <w:t>р</w:t>
      </w:r>
      <w:r w:rsidRPr="008862CD">
        <w:t>. № 406 (</w:t>
      </w:r>
      <w:r w:rsidRPr="008862CD">
        <w:rPr>
          <w:lang w:val="ru-RU"/>
        </w:rPr>
        <w:t>таблиця</w:t>
      </w:r>
      <w:r w:rsidRPr="008862CD">
        <w:t xml:space="preserve"> №</w:t>
      </w:r>
      <w:r w:rsidRPr="008862CD">
        <w:rPr>
          <w:spacing w:val="-5"/>
        </w:rPr>
        <w:t xml:space="preserve"> </w:t>
      </w:r>
      <w:r w:rsidRPr="008862CD">
        <w:t xml:space="preserve">2, </w:t>
      </w:r>
      <w:r>
        <w:rPr>
          <w:lang w:val="ru-RU"/>
        </w:rPr>
        <w:t>універсальний</w:t>
      </w:r>
      <w:r w:rsidRPr="008862CD">
        <w:t xml:space="preserve"> </w:t>
      </w:r>
      <w:r>
        <w:rPr>
          <w:lang w:val="ru-RU"/>
        </w:rPr>
        <w:t>профіль</w:t>
      </w:r>
      <w:r w:rsidRPr="008862CD">
        <w:t>).</w:t>
      </w:r>
    </w:p>
    <w:p w:rsidR="008E2BD6" w:rsidRDefault="008E2BD6">
      <w:pPr>
        <w:rPr>
          <w:lang w:val="uk-UA"/>
        </w:rPr>
      </w:pPr>
    </w:p>
    <w:p w:rsidR="008E2BD6" w:rsidRPr="008862CD" w:rsidRDefault="008E2BD6" w:rsidP="008862CD">
      <w:pPr>
        <w:pStyle w:val="BodyText"/>
        <w:spacing w:before="1"/>
        <w:ind w:right="198" w:firstLine="708"/>
        <w:rPr>
          <w:lang w:val="ru-RU"/>
        </w:rPr>
      </w:pPr>
      <w:r w:rsidRPr="008862CD">
        <w:rPr>
          <w:lang w:val="ru-RU"/>
        </w:rPr>
        <w:t>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8E2BD6" w:rsidRPr="008862CD" w:rsidRDefault="008E2BD6" w:rsidP="008862CD">
      <w:pPr>
        <w:pStyle w:val="BodyText"/>
        <w:spacing w:line="322" w:lineRule="exact"/>
        <w:ind w:left="1549"/>
        <w:jc w:val="left"/>
        <w:rPr>
          <w:lang w:val="ru-RU"/>
        </w:rPr>
      </w:pPr>
      <w:r w:rsidRPr="008862CD">
        <w:rPr>
          <w:lang w:val="ru-RU"/>
        </w:rPr>
        <w:t>Години варіативної складової передбачаються на:</w:t>
      </w:r>
    </w:p>
    <w:p w:rsidR="008E2BD6" w:rsidRPr="008862CD" w:rsidRDefault="008E2BD6" w:rsidP="008862CD">
      <w:pPr>
        <w:pStyle w:val="ListParagraph"/>
        <w:numPr>
          <w:ilvl w:val="0"/>
          <w:numId w:val="2"/>
        </w:numPr>
        <w:tabs>
          <w:tab w:val="left" w:pos="1006"/>
        </w:tabs>
        <w:ind w:firstLine="0"/>
        <w:rPr>
          <w:sz w:val="28"/>
          <w:lang w:val="ru-RU"/>
        </w:rPr>
      </w:pPr>
      <w:r w:rsidRPr="008862CD">
        <w:rPr>
          <w:sz w:val="28"/>
          <w:lang w:val="ru-RU"/>
        </w:rPr>
        <w:t>збільшення годин на вивчення окремих предметів інваріантної</w:t>
      </w:r>
      <w:r w:rsidRPr="008862CD">
        <w:rPr>
          <w:spacing w:val="-3"/>
          <w:sz w:val="28"/>
          <w:lang w:val="ru-RU"/>
        </w:rPr>
        <w:t xml:space="preserve"> </w:t>
      </w:r>
      <w:r w:rsidRPr="008862CD">
        <w:rPr>
          <w:sz w:val="28"/>
          <w:lang w:val="ru-RU"/>
        </w:rPr>
        <w:t>складової;</w:t>
      </w:r>
    </w:p>
    <w:p w:rsidR="008E2BD6" w:rsidRDefault="008E2BD6" w:rsidP="008862CD">
      <w:pPr>
        <w:pStyle w:val="ListParagraph"/>
        <w:numPr>
          <w:ilvl w:val="0"/>
          <w:numId w:val="2"/>
        </w:numPr>
        <w:tabs>
          <w:tab w:val="left" w:pos="1006"/>
        </w:tabs>
        <w:ind w:firstLine="0"/>
        <w:rPr>
          <w:sz w:val="28"/>
        </w:rPr>
      </w:pPr>
      <w:r>
        <w:rPr>
          <w:sz w:val="28"/>
        </w:rPr>
        <w:t>упровадження курсів за</w:t>
      </w:r>
      <w:r>
        <w:rPr>
          <w:spacing w:val="-1"/>
          <w:sz w:val="28"/>
        </w:rPr>
        <w:t xml:space="preserve"> </w:t>
      </w:r>
      <w:r>
        <w:rPr>
          <w:sz w:val="28"/>
        </w:rPr>
        <w:t>вибором;</w:t>
      </w:r>
    </w:p>
    <w:p w:rsidR="008E2BD6" w:rsidRPr="008862CD" w:rsidRDefault="008E2BD6" w:rsidP="008862CD">
      <w:pPr>
        <w:pStyle w:val="ListParagraph"/>
        <w:numPr>
          <w:ilvl w:val="0"/>
          <w:numId w:val="2"/>
        </w:numPr>
        <w:tabs>
          <w:tab w:val="left" w:pos="1006"/>
        </w:tabs>
        <w:ind w:firstLine="0"/>
        <w:rPr>
          <w:sz w:val="28"/>
          <w:lang w:val="ru-RU"/>
        </w:rPr>
      </w:pPr>
      <w:r w:rsidRPr="008862CD">
        <w:rPr>
          <w:sz w:val="28"/>
          <w:lang w:val="ru-RU"/>
        </w:rPr>
        <w:t>факультативи, індивідуальні та групові</w:t>
      </w:r>
      <w:r w:rsidRPr="008862CD">
        <w:rPr>
          <w:spacing w:val="2"/>
          <w:sz w:val="28"/>
          <w:lang w:val="ru-RU"/>
        </w:rPr>
        <w:t xml:space="preserve"> </w:t>
      </w:r>
      <w:r w:rsidRPr="008862CD">
        <w:rPr>
          <w:sz w:val="28"/>
          <w:lang w:val="ru-RU"/>
        </w:rPr>
        <w:t>заняття.</w:t>
      </w:r>
    </w:p>
    <w:p w:rsidR="008E2BD6" w:rsidRPr="008862CD" w:rsidRDefault="008E2BD6" w:rsidP="008862CD">
      <w:pPr>
        <w:pStyle w:val="BodyText"/>
        <w:ind w:right="201" w:firstLine="708"/>
        <w:rPr>
          <w:lang w:val="ru-RU"/>
        </w:rPr>
      </w:pPr>
      <w:r w:rsidRPr="008862CD">
        <w:rPr>
          <w:lang w:val="ru-RU"/>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8E2BD6" w:rsidRPr="008862CD" w:rsidRDefault="008E2BD6" w:rsidP="008862CD">
      <w:pPr>
        <w:pStyle w:val="BodyText"/>
        <w:spacing w:before="1"/>
        <w:ind w:right="201" w:firstLine="708"/>
        <w:rPr>
          <w:lang w:val="ru-RU"/>
        </w:rPr>
      </w:pPr>
      <w:r w:rsidRPr="008862CD">
        <w:rPr>
          <w:lang w:val="ru-RU"/>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8E2BD6" w:rsidRPr="008862CD" w:rsidRDefault="008E2BD6" w:rsidP="008862CD">
      <w:pPr>
        <w:pStyle w:val="BodyText"/>
        <w:ind w:right="201" w:firstLine="708"/>
        <w:rPr>
          <w:lang w:val="ru-RU"/>
        </w:rPr>
      </w:pPr>
      <w:r w:rsidRPr="008862CD">
        <w:rPr>
          <w:lang w:val="ru-RU"/>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r w:rsidRPr="008862CD">
        <w:rPr>
          <w:spacing w:val="-1"/>
          <w:lang w:val="ru-RU"/>
        </w:rPr>
        <w:t xml:space="preserve"> </w:t>
      </w:r>
      <w:r w:rsidRPr="008862CD">
        <w:rPr>
          <w:lang w:val="ru-RU"/>
        </w:rPr>
        <w:t>тощо.</w:t>
      </w:r>
    </w:p>
    <w:p w:rsidR="008E2BD6" w:rsidRPr="008862CD" w:rsidRDefault="008E2BD6" w:rsidP="008862CD">
      <w:pPr>
        <w:pStyle w:val="BodyText"/>
        <w:ind w:right="228" w:firstLine="708"/>
        <w:jc w:val="left"/>
        <w:rPr>
          <w:lang w:val="ru-RU"/>
        </w:rPr>
      </w:pPr>
      <w:r w:rsidRPr="008862CD">
        <w:rPr>
          <w:lang w:val="ru-RU"/>
        </w:rPr>
        <w:t>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rsidR="008E2BD6" w:rsidRPr="008862CD" w:rsidRDefault="008E2BD6" w:rsidP="008862CD">
      <w:pPr>
        <w:pStyle w:val="BodyText"/>
        <w:spacing w:before="1"/>
        <w:ind w:right="202" w:firstLine="708"/>
        <w:rPr>
          <w:lang w:val="ru-RU"/>
        </w:rPr>
      </w:pPr>
      <w:r w:rsidRPr="008862CD">
        <w:rPr>
          <w:lang w:val="ru-RU"/>
        </w:rPr>
        <w:t>Поділ класів на групи при вивченні окремих предметів здійснюється відповідно до нормативів, затверджених наказом Міністерства освіти і науки від 20.02.2002р. №</w:t>
      </w:r>
      <w:r w:rsidRPr="008862CD">
        <w:rPr>
          <w:spacing w:val="-2"/>
          <w:lang w:val="ru-RU"/>
        </w:rPr>
        <w:t xml:space="preserve"> </w:t>
      </w:r>
      <w:r w:rsidRPr="008862CD">
        <w:rPr>
          <w:lang w:val="ru-RU"/>
        </w:rPr>
        <w:t>128.</w:t>
      </w:r>
    </w:p>
    <w:p w:rsidR="008E2BD6" w:rsidRPr="008862CD" w:rsidRDefault="008E2BD6" w:rsidP="008862CD">
      <w:pPr>
        <w:pStyle w:val="BodyText"/>
        <w:ind w:right="204" w:firstLine="708"/>
        <w:rPr>
          <w:lang w:val="ru-RU"/>
        </w:rPr>
      </w:pPr>
      <w:r w:rsidRPr="008862CD">
        <w:rPr>
          <w:lang w:val="ru-RU"/>
        </w:rPr>
        <w:t>Освітня програма зорієнтована на роботу старшої школи за 5-денним навчальним тижнем.</w:t>
      </w:r>
    </w:p>
    <w:p w:rsidR="008E2BD6" w:rsidRPr="008862CD" w:rsidRDefault="008E2BD6">
      <w:pPr>
        <w:pStyle w:val="BodyText"/>
        <w:spacing w:before="67" w:line="242" w:lineRule="auto"/>
        <w:ind w:left="783" w:right="259" w:firstLine="708"/>
        <w:rPr>
          <w:lang w:val="ru-RU"/>
        </w:rPr>
      </w:pPr>
      <w:r w:rsidRPr="008862CD">
        <w:rPr>
          <w:lang w:val="ru-RU"/>
        </w:rPr>
        <w:t>Кількість фактично проведених вчителями уроків може бути меншою від попередньо запланованої.</w:t>
      </w:r>
    </w:p>
    <w:p w:rsidR="008E2BD6" w:rsidRPr="008862CD" w:rsidRDefault="008E2BD6">
      <w:pPr>
        <w:pStyle w:val="BodyText"/>
        <w:ind w:left="783" w:right="257" w:firstLine="708"/>
        <w:rPr>
          <w:lang w:val="ru-RU"/>
        </w:rPr>
      </w:pPr>
      <w:r w:rsidRPr="008862CD">
        <w:rPr>
          <w:lang w:val="ru-RU"/>
        </w:rPr>
        <w:t>У разі тимчасового призупинення навчально-виховного процесу з метою освоєння учнями змісту кожного навчального предмета в повному обсязі здійснюється за рахунок ущільнення, самостійного опрацювання, засобів дистанційного навчання тощо.</w:t>
      </w:r>
    </w:p>
    <w:p w:rsidR="008E2BD6" w:rsidRPr="008862CD" w:rsidRDefault="008E2BD6">
      <w:pPr>
        <w:pStyle w:val="BodyText"/>
        <w:ind w:right="203" w:firstLine="650"/>
        <w:rPr>
          <w:lang w:val="ru-RU"/>
        </w:rPr>
      </w:pPr>
      <w:r w:rsidRPr="008862CD">
        <w:rPr>
          <w:lang w:val="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8E2BD6" w:rsidRDefault="008E2BD6" w:rsidP="008862CD">
      <w:pPr>
        <w:pStyle w:val="BodyText"/>
        <w:ind w:right="546" w:firstLine="709"/>
        <w:rPr>
          <w:lang w:val="ru-RU"/>
        </w:rPr>
      </w:pPr>
      <w:r w:rsidRPr="008862CD">
        <w:rPr>
          <w:lang w:val="ru-RU"/>
        </w:rPr>
        <w:t>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r>
        <w:rPr>
          <w:lang w:val="ru-RU"/>
        </w:rPr>
        <w:t xml:space="preserve">  Уроки з </w:t>
      </w:r>
      <w:r w:rsidRPr="00625B18">
        <w:rPr>
          <w:lang w:val="ru-RU"/>
        </w:rPr>
        <w:t xml:space="preserve">предмета «Фізична культура» </w:t>
      </w:r>
      <w:r>
        <w:rPr>
          <w:lang w:val="ru-RU"/>
        </w:rPr>
        <w:t>згідно п. 5.32. Положення про загальноосвітню санаторну школу</w:t>
      </w:r>
      <w:r w:rsidRPr="00625B18">
        <w:rPr>
          <w:b/>
          <w:lang w:val="ru-RU"/>
        </w:rPr>
        <w:t>-</w:t>
      </w:r>
      <w:r>
        <w:rPr>
          <w:lang w:val="ru-RU"/>
        </w:rPr>
        <w:t xml:space="preserve">інтернат проводяться за програмою для спеціальної медичної групи. </w:t>
      </w:r>
    </w:p>
    <w:p w:rsidR="008E2BD6" w:rsidRPr="002D1C46" w:rsidRDefault="008E2BD6" w:rsidP="008862CD">
      <w:pPr>
        <w:pStyle w:val="BodyText"/>
        <w:ind w:right="546" w:firstLine="709"/>
        <w:rPr>
          <w:lang w:val="uk-UA"/>
        </w:rPr>
      </w:pPr>
      <w:r>
        <w:rPr>
          <w:lang w:val="ru-RU"/>
        </w:rPr>
        <w:t xml:space="preserve">Опанування предмета </w:t>
      </w:r>
      <w:r w:rsidRPr="002D1C46">
        <w:rPr>
          <w:lang w:val="ru-RU"/>
        </w:rPr>
        <w:t>“</w:t>
      </w:r>
      <w:r>
        <w:rPr>
          <w:lang w:val="ru-RU"/>
        </w:rPr>
        <w:t>Захист Вітчизни</w:t>
      </w:r>
      <w:r w:rsidRPr="002D1C46">
        <w:rPr>
          <w:lang w:val="ru-RU"/>
        </w:rPr>
        <w:t>”</w:t>
      </w:r>
      <w:r>
        <w:rPr>
          <w:lang w:val="ru-RU"/>
        </w:rPr>
        <w:t xml:space="preserve"> відповідно до листа – роз</w:t>
      </w:r>
      <w:r w:rsidRPr="002D1C46">
        <w:rPr>
          <w:lang w:val="ru-RU"/>
        </w:rPr>
        <w:t>’</w:t>
      </w:r>
      <w:r>
        <w:rPr>
          <w:lang w:val="ru-RU"/>
        </w:rPr>
        <w:t>яснення МОН Укра</w:t>
      </w:r>
      <w:r>
        <w:rPr>
          <w:lang w:val="uk-UA"/>
        </w:rPr>
        <w:t xml:space="preserve">їни від 09.10.2002 №1/9-444 буде здійснюватись без поділу на групи (юнаки та дівчата), оскільки наповнюваність в групі менше 5 учнів, тому вивчення навчального предмета проводиться з юнаками та дівчатами разом. По закінченні вивчення курсу  навчального предмета </w:t>
      </w:r>
      <w:r w:rsidRPr="002D1C46">
        <w:rPr>
          <w:lang w:val="uk-UA"/>
        </w:rPr>
        <w:t>“Захист Вітчизни”</w:t>
      </w:r>
      <w:r>
        <w:rPr>
          <w:lang w:val="uk-UA"/>
        </w:rPr>
        <w:t xml:space="preserve"> будуть організовуватися 3-х денні (18 годин) військово</w:t>
      </w:r>
      <w:r w:rsidRPr="00EC5EDF">
        <w:rPr>
          <w:b/>
          <w:lang w:val="uk-UA"/>
        </w:rPr>
        <w:t>-</w:t>
      </w:r>
      <w:r>
        <w:rPr>
          <w:lang w:val="uk-UA"/>
        </w:rPr>
        <w:t>польові заняття на базі військових частин, військових комісаріатів та базових навчальних закладів, які організовуватимуться та проводитимуться  районним військовим комісаріатом  та  органами місцевого самоврядування.</w:t>
      </w:r>
    </w:p>
    <w:p w:rsidR="008E2BD6" w:rsidRPr="008862CD" w:rsidRDefault="008E2BD6">
      <w:pPr>
        <w:pStyle w:val="BodyText"/>
        <w:spacing w:before="74" w:line="319" w:lineRule="exact"/>
        <w:ind w:left="2857"/>
        <w:jc w:val="left"/>
        <w:rPr>
          <w:lang w:val="ru-RU"/>
        </w:rPr>
      </w:pPr>
      <w:r w:rsidRPr="008862CD">
        <w:rPr>
          <w:lang w:val="ru-RU"/>
        </w:rPr>
        <w:t>О</w:t>
      </w:r>
      <w:r w:rsidRPr="008862CD">
        <w:rPr>
          <w:w w:val="104"/>
          <w:lang w:val="ru-RU"/>
        </w:rPr>
        <w:t>ч</w:t>
      </w:r>
      <w:r w:rsidRPr="008862CD">
        <w:rPr>
          <w:spacing w:val="-2"/>
          <w:w w:val="99"/>
          <w:lang w:val="ru-RU"/>
        </w:rPr>
        <w:t>і</w:t>
      </w:r>
      <w:r w:rsidRPr="008862CD">
        <w:rPr>
          <w:w w:val="104"/>
          <w:lang w:val="ru-RU"/>
        </w:rPr>
        <w:t>к</w:t>
      </w:r>
      <w:r w:rsidRPr="008862CD">
        <w:rPr>
          <w:spacing w:val="1"/>
          <w:w w:val="88"/>
          <w:lang w:val="ru-RU"/>
        </w:rPr>
        <w:t>у</w:t>
      </w:r>
      <w:r w:rsidRPr="008862CD">
        <w:rPr>
          <w:spacing w:val="-2"/>
          <w:w w:val="94"/>
          <w:lang w:val="ru-RU"/>
        </w:rPr>
        <w:t>в</w:t>
      </w:r>
      <w:r w:rsidRPr="008862CD">
        <w:rPr>
          <w:w w:val="112"/>
          <w:lang w:val="ru-RU"/>
        </w:rPr>
        <w:t>а</w:t>
      </w:r>
      <w:r w:rsidRPr="008862CD">
        <w:rPr>
          <w:spacing w:val="-2"/>
          <w:w w:val="104"/>
          <w:lang w:val="ru-RU"/>
        </w:rPr>
        <w:t>н</w:t>
      </w:r>
      <w:r w:rsidRPr="008862CD">
        <w:rPr>
          <w:w w:val="99"/>
          <w:lang w:val="ru-RU"/>
        </w:rPr>
        <w:t>і</w:t>
      </w:r>
      <w:r w:rsidRPr="008862CD">
        <w:rPr>
          <w:lang w:val="ru-RU"/>
        </w:rPr>
        <w:t xml:space="preserve"> </w:t>
      </w:r>
      <w:r w:rsidRPr="008862CD">
        <w:rPr>
          <w:spacing w:val="2"/>
          <w:lang w:val="ru-RU"/>
        </w:rPr>
        <w:t>р</w:t>
      </w:r>
      <w:r w:rsidRPr="008862CD">
        <w:rPr>
          <w:spacing w:val="-4"/>
          <w:lang w:val="ru-RU"/>
        </w:rPr>
        <w:t>е</w:t>
      </w:r>
      <w:r w:rsidRPr="008862CD">
        <w:rPr>
          <w:spacing w:val="2"/>
          <w:w w:val="99"/>
          <w:lang w:val="ru-RU"/>
        </w:rPr>
        <w:t>з</w:t>
      </w:r>
      <w:r w:rsidRPr="008862CD">
        <w:rPr>
          <w:w w:val="88"/>
          <w:lang w:val="ru-RU"/>
        </w:rPr>
        <w:t>у</w:t>
      </w:r>
      <w:r w:rsidRPr="008862CD">
        <w:rPr>
          <w:w w:val="103"/>
          <w:lang w:val="ru-RU"/>
        </w:rPr>
        <w:t>л</w:t>
      </w:r>
      <w:r w:rsidRPr="008862CD">
        <w:rPr>
          <w:spacing w:val="-8"/>
          <w:lang w:val="ru-RU"/>
        </w:rPr>
        <w:t>ь</w:t>
      </w:r>
      <w:r w:rsidRPr="008862CD">
        <w:rPr>
          <w:spacing w:val="6"/>
          <w:w w:val="178"/>
          <w:lang w:val="ru-RU"/>
        </w:rPr>
        <w:t>т</w:t>
      </w:r>
      <w:r w:rsidRPr="008862CD">
        <w:rPr>
          <w:spacing w:val="-3"/>
          <w:w w:val="112"/>
          <w:lang w:val="ru-RU"/>
        </w:rPr>
        <w:t>а</w:t>
      </w:r>
      <w:r w:rsidRPr="008862CD">
        <w:rPr>
          <w:spacing w:val="3"/>
          <w:w w:val="178"/>
          <w:lang w:val="ru-RU"/>
        </w:rPr>
        <w:t>т</w:t>
      </w:r>
      <w:r w:rsidRPr="008862CD">
        <w:rPr>
          <w:w w:val="104"/>
          <w:lang w:val="ru-RU"/>
        </w:rPr>
        <w:t>и</w:t>
      </w:r>
      <w:r w:rsidRPr="008862CD">
        <w:rPr>
          <w:spacing w:val="-2"/>
          <w:lang w:val="ru-RU"/>
        </w:rPr>
        <w:t xml:space="preserve"> </w:t>
      </w:r>
      <w:r w:rsidRPr="008862CD">
        <w:rPr>
          <w:spacing w:val="-5"/>
          <w:w w:val="104"/>
          <w:lang w:val="ru-RU"/>
        </w:rPr>
        <w:t>н</w:t>
      </w:r>
      <w:r w:rsidRPr="008862CD">
        <w:rPr>
          <w:spacing w:val="2"/>
          <w:w w:val="112"/>
          <w:lang w:val="ru-RU"/>
        </w:rPr>
        <w:t>а</w:t>
      </w:r>
      <w:r w:rsidRPr="008862CD">
        <w:rPr>
          <w:spacing w:val="-2"/>
          <w:w w:val="94"/>
          <w:lang w:val="ru-RU"/>
        </w:rPr>
        <w:t>в</w:t>
      </w:r>
      <w:r w:rsidRPr="008862CD">
        <w:rPr>
          <w:w w:val="104"/>
          <w:lang w:val="ru-RU"/>
        </w:rPr>
        <w:t>ч</w:t>
      </w:r>
      <w:r w:rsidRPr="008862CD">
        <w:rPr>
          <w:spacing w:val="-3"/>
          <w:w w:val="112"/>
          <w:lang w:val="ru-RU"/>
        </w:rPr>
        <w:t>а</w:t>
      </w:r>
      <w:r w:rsidRPr="008862CD">
        <w:rPr>
          <w:w w:val="104"/>
          <w:lang w:val="ru-RU"/>
        </w:rPr>
        <w:t>нн</w:t>
      </w:r>
      <w:r w:rsidRPr="008862CD">
        <w:rPr>
          <w:w w:val="112"/>
          <w:lang w:val="ru-RU"/>
        </w:rPr>
        <w:t>я</w:t>
      </w:r>
      <w:r w:rsidRPr="008862CD">
        <w:rPr>
          <w:lang w:val="ru-RU"/>
        </w:rPr>
        <w:t xml:space="preserve"> </w:t>
      </w:r>
      <w:r w:rsidRPr="008862CD">
        <w:rPr>
          <w:w w:val="99"/>
          <w:lang w:val="ru-RU"/>
        </w:rPr>
        <w:t>з</w:t>
      </w:r>
      <w:r w:rsidRPr="008862CD">
        <w:rPr>
          <w:spacing w:val="-2"/>
          <w:w w:val="97"/>
          <w:lang w:val="ru-RU"/>
        </w:rPr>
        <w:t>д</w:t>
      </w:r>
      <w:r w:rsidRPr="008862CD">
        <w:rPr>
          <w:lang w:val="ru-RU"/>
        </w:rPr>
        <w:t>о</w:t>
      </w:r>
      <w:r w:rsidRPr="008862CD">
        <w:rPr>
          <w:w w:val="98"/>
          <w:lang w:val="ru-RU"/>
        </w:rPr>
        <w:t>б</w:t>
      </w:r>
      <w:r w:rsidRPr="008862CD">
        <w:rPr>
          <w:w w:val="88"/>
          <w:lang w:val="ru-RU"/>
        </w:rPr>
        <w:t>у</w:t>
      </w:r>
      <w:r w:rsidRPr="008862CD">
        <w:rPr>
          <w:spacing w:val="-2"/>
          <w:w w:val="94"/>
          <w:lang w:val="ru-RU"/>
        </w:rPr>
        <w:t>в</w:t>
      </w:r>
      <w:r w:rsidRPr="008862CD">
        <w:rPr>
          <w:w w:val="112"/>
          <w:lang w:val="ru-RU"/>
        </w:rPr>
        <w:t>а</w:t>
      </w:r>
      <w:r w:rsidRPr="008862CD">
        <w:rPr>
          <w:w w:val="104"/>
          <w:lang w:val="ru-RU"/>
        </w:rPr>
        <w:t>ч</w:t>
      </w:r>
      <w:r w:rsidRPr="008862CD">
        <w:rPr>
          <w:w w:val="99"/>
          <w:lang w:val="ru-RU"/>
        </w:rPr>
        <w:t>і</w:t>
      </w:r>
      <w:r w:rsidRPr="008862CD">
        <w:rPr>
          <w:w w:val="94"/>
          <w:lang w:val="ru-RU"/>
        </w:rPr>
        <w:t>в</w:t>
      </w:r>
      <w:r w:rsidRPr="008862CD">
        <w:rPr>
          <w:lang w:val="ru-RU"/>
        </w:rPr>
        <w:t xml:space="preserve"> </w:t>
      </w:r>
      <w:r w:rsidRPr="008862CD">
        <w:rPr>
          <w:spacing w:val="-3"/>
          <w:lang w:val="ru-RU"/>
        </w:rPr>
        <w:t>о</w:t>
      </w:r>
      <w:r w:rsidRPr="008862CD">
        <w:rPr>
          <w:spacing w:val="1"/>
          <w:lang w:val="ru-RU"/>
        </w:rPr>
        <w:t>с</w:t>
      </w:r>
      <w:r w:rsidRPr="008862CD">
        <w:rPr>
          <w:spacing w:val="-2"/>
          <w:w w:val="94"/>
          <w:lang w:val="ru-RU"/>
        </w:rPr>
        <w:t>в</w:t>
      </w:r>
      <w:r w:rsidRPr="008862CD">
        <w:rPr>
          <w:spacing w:val="-2"/>
          <w:w w:val="99"/>
          <w:lang w:val="ru-RU"/>
        </w:rPr>
        <w:t>і</w:t>
      </w:r>
      <w:r w:rsidRPr="008862CD">
        <w:rPr>
          <w:spacing w:val="3"/>
          <w:w w:val="178"/>
          <w:lang w:val="ru-RU"/>
        </w:rPr>
        <w:t>т</w:t>
      </w:r>
      <w:r w:rsidRPr="008862CD">
        <w:rPr>
          <w:w w:val="104"/>
          <w:lang w:val="ru-RU"/>
        </w:rPr>
        <w:t>и</w:t>
      </w:r>
      <w:r w:rsidRPr="008862CD">
        <w:rPr>
          <w:lang w:val="ru-RU"/>
        </w:rPr>
        <w:t>.</w:t>
      </w:r>
    </w:p>
    <w:p w:rsidR="008E2BD6" w:rsidRPr="008862CD" w:rsidRDefault="008E2BD6">
      <w:pPr>
        <w:pStyle w:val="BodyText"/>
        <w:spacing w:after="4"/>
        <w:ind w:right="200" w:firstLine="708"/>
        <w:rPr>
          <w:lang w:val="ru-RU"/>
        </w:rPr>
      </w:pPr>
      <w:r w:rsidRPr="008862CD">
        <w:rPr>
          <w:lang w:val="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5"/>
        <w:gridCol w:w="2712"/>
        <w:gridCol w:w="6290"/>
      </w:tblGrid>
      <w:tr w:rsidR="008E2BD6">
        <w:trPr>
          <w:trHeight w:val="714"/>
        </w:trPr>
        <w:tc>
          <w:tcPr>
            <w:tcW w:w="655" w:type="dxa"/>
          </w:tcPr>
          <w:p w:rsidR="008E2BD6" w:rsidRDefault="008E2BD6">
            <w:pPr>
              <w:pStyle w:val="TableParagraph"/>
              <w:ind w:left="174" w:right="161" w:firstLine="31"/>
              <w:rPr>
                <w:sz w:val="24"/>
              </w:rPr>
            </w:pPr>
            <w:r>
              <w:rPr>
                <w:w w:val="105"/>
                <w:sz w:val="24"/>
              </w:rPr>
              <w:t xml:space="preserve">№ </w:t>
            </w:r>
            <w:r>
              <w:rPr>
                <w:sz w:val="24"/>
              </w:rPr>
              <w:t>з/п</w:t>
            </w:r>
          </w:p>
        </w:tc>
        <w:tc>
          <w:tcPr>
            <w:tcW w:w="2712" w:type="dxa"/>
          </w:tcPr>
          <w:p w:rsidR="008E2BD6" w:rsidRDefault="008E2BD6">
            <w:pPr>
              <w:pStyle w:val="TableParagraph"/>
              <w:ind w:left="506" w:right="152" w:firstLine="376"/>
              <w:rPr>
                <w:sz w:val="24"/>
              </w:rPr>
            </w:pPr>
            <w:r>
              <w:rPr>
                <w:w w:val="105"/>
                <w:sz w:val="24"/>
              </w:rPr>
              <w:t>Ключові компетентності</w:t>
            </w:r>
          </w:p>
        </w:tc>
        <w:tc>
          <w:tcPr>
            <w:tcW w:w="6290" w:type="dxa"/>
          </w:tcPr>
          <w:p w:rsidR="008E2BD6" w:rsidRDefault="008E2BD6">
            <w:pPr>
              <w:pStyle w:val="TableParagraph"/>
              <w:spacing w:line="273" w:lineRule="exact"/>
              <w:ind w:left="2453" w:right="2446"/>
              <w:jc w:val="center"/>
              <w:rPr>
                <w:sz w:val="24"/>
              </w:rPr>
            </w:pPr>
            <w:r>
              <w:rPr>
                <w:w w:val="105"/>
                <w:sz w:val="24"/>
              </w:rPr>
              <w:t>Компоненти</w:t>
            </w:r>
          </w:p>
        </w:tc>
      </w:tr>
      <w:tr w:rsidR="008E2BD6" w:rsidRPr="008862CD">
        <w:trPr>
          <w:trHeight w:val="4492"/>
        </w:trPr>
        <w:tc>
          <w:tcPr>
            <w:tcW w:w="655" w:type="dxa"/>
          </w:tcPr>
          <w:p w:rsidR="008E2BD6" w:rsidRDefault="008E2BD6">
            <w:pPr>
              <w:pStyle w:val="TableParagraph"/>
              <w:spacing w:line="268" w:lineRule="exact"/>
              <w:ind w:left="9"/>
              <w:rPr>
                <w:sz w:val="24"/>
              </w:rPr>
            </w:pPr>
            <w:r>
              <w:rPr>
                <w:sz w:val="24"/>
              </w:rPr>
              <w:t>1</w:t>
            </w:r>
          </w:p>
        </w:tc>
        <w:tc>
          <w:tcPr>
            <w:tcW w:w="2712" w:type="dxa"/>
          </w:tcPr>
          <w:p w:rsidR="008E2BD6" w:rsidRPr="008862CD" w:rsidRDefault="008E2BD6">
            <w:pPr>
              <w:pStyle w:val="TableParagraph"/>
              <w:ind w:left="9" w:right="152"/>
              <w:rPr>
                <w:sz w:val="24"/>
                <w:lang w:val="ru-RU"/>
              </w:rPr>
            </w:pPr>
            <w:r w:rsidRPr="008862CD">
              <w:rPr>
                <w:sz w:val="24"/>
                <w:lang w:val="ru-RU"/>
              </w:rPr>
              <w:t>Спілкування державною (і рідною — у разі відмінності) мовами</w:t>
            </w:r>
          </w:p>
        </w:tc>
        <w:tc>
          <w:tcPr>
            <w:tcW w:w="6290" w:type="dxa"/>
          </w:tcPr>
          <w:p w:rsidR="008E2BD6" w:rsidRPr="008862CD" w:rsidRDefault="008E2BD6">
            <w:pPr>
              <w:pStyle w:val="TableParagraph"/>
              <w:ind w:left="9" w:right="-15"/>
              <w:jc w:val="both"/>
              <w:rPr>
                <w:sz w:val="24"/>
                <w:lang w:val="ru-RU"/>
              </w:rPr>
            </w:pPr>
            <w:r w:rsidRPr="008862CD">
              <w:rPr>
                <w:sz w:val="24"/>
                <w:lang w:val="ru-RU"/>
              </w:rPr>
              <w:t>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w:t>
            </w:r>
          </w:p>
          <w:p w:rsidR="008E2BD6" w:rsidRPr="008862CD" w:rsidRDefault="008E2BD6">
            <w:pPr>
              <w:pStyle w:val="TableParagraph"/>
              <w:ind w:left="9" w:right="-15"/>
              <w:jc w:val="both"/>
              <w:rPr>
                <w:sz w:val="24"/>
                <w:lang w:val="ru-RU"/>
              </w:rPr>
            </w:pPr>
            <w:r w:rsidRPr="008862CD">
              <w:rPr>
                <w:sz w:val="24"/>
                <w:lang w:val="ru-RU"/>
              </w:rPr>
              <w:t>невнормованих іншомовних запозичень у спілкуванні на тематику окремого предмета; поповнювати свій словниковий</w:t>
            </w:r>
            <w:r w:rsidRPr="008862CD">
              <w:rPr>
                <w:spacing w:val="-1"/>
                <w:sz w:val="24"/>
                <w:lang w:val="ru-RU"/>
              </w:rPr>
              <w:t xml:space="preserve"> </w:t>
            </w:r>
            <w:r w:rsidRPr="008862CD">
              <w:rPr>
                <w:sz w:val="24"/>
                <w:lang w:val="ru-RU"/>
              </w:rPr>
              <w:t>запас.</w:t>
            </w:r>
          </w:p>
          <w:p w:rsidR="008E2BD6" w:rsidRPr="008862CD" w:rsidRDefault="008E2BD6">
            <w:pPr>
              <w:pStyle w:val="TableParagraph"/>
              <w:ind w:left="9" w:right="-15"/>
              <w:jc w:val="both"/>
              <w:rPr>
                <w:sz w:val="24"/>
                <w:lang w:val="ru-RU"/>
              </w:rPr>
            </w:pPr>
            <w:r w:rsidRPr="008862CD">
              <w:rPr>
                <w:sz w:val="24"/>
                <w:u w:val="thick"/>
                <w:lang w:val="ru-RU"/>
              </w:rPr>
              <w:t>Ставлення:</w:t>
            </w:r>
            <w:r w:rsidRPr="008862CD">
              <w:rPr>
                <w:sz w:val="24"/>
                <w:lang w:val="ru-RU"/>
              </w:rPr>
              <w:t xml:space="preserve"> розуміння важливості чітких та лаконічних формулювань.</w:t>
            </w:r>
          </w:p>
          <w:p w:rsidR="008E2BD6" w:rsidRPr="008862CD" w:rsidRDefault="008E2BD6">
            <w:pPr>
              <w:pStyle w:val="TableParagraph"/>
              <w:ind w:left="9" w:right="-15"/>
              <w:jc w:val="both"/>
              <w:rPr>
                <w:sz w:val="24"/>
                <w:lang w:val="ru-RU"/>
              </w:rPr>
            </w:pPr>
            <w:r w:rsidRPr="008862CD">
              <w:rPr>
                <w:sz w:val="24"/>
                <w:u w:val="thick"/>
                <w:lang w:val="ru-RU"/>
              </w:rPr>
              <w:t>Навчальні ресурси:</w:t>
            </w:r>
            <w:r w:rsidRPr="008862CD">
              <w:rPr>
                <w:sz w:val="24"/>
                <w:lang w:val="ru-RU"/>
              </w:rPr>
              <w:t xml:space="preserve"> означення понять, формулювання властивостей, доведення правил, теорем.</w:t>
            </w:r>
          </w:p>
        </w:tc>
      </w:tr>
      <w:tr w:rsidR="008E2BD6">
        <w:trPr>
          <w:trHeight w:val="5231"/>
        </w:trPr>
        <w:tc>
          <w:tcPr>
            <w:tcW w:w="655" w:type="dxa"/>
          </w:tcPr>
          <w:p w:rsidR="008E2BD6" w:rsidRDefault="008E2BD6">
            <w:pPr>
              <w:pStyle w:val="TableParagraph"/>
              <w:spacing w:line="268" w:lineRule="exact"/>
              <w:ind w:left="9"/>
              <w:rPr>
                <w:sz w:val="24"/>
              </w:rPr>
            </w:pPr>
            <w:r>
              <w:rPr>
                <w:sz w:val="24"/>
              </w:rPr>
              <w:t>2</w:t>
            </w:r>
          </w:p>
        </w:tc>
        <w:tc>
          <w:tcPr>
            <w:tcW w:w="2712" w:type="dxa"/>
          </w:tcPr>
          <w:p w:rsidR="008E2BD6" w:rsidRDefault="008E2BD6">
            <w:pPr>
              <w:pStyle w:val="TableParagraph"/>
              <w:ind w:left="9" w:right="108"/>
              <w:rPr>
                <w:sz w:val="24"/>
              </w:rPr>
            </w:pPr>
            <w:r>
              <w:rPr>
                <w:sz w:val="24"/>
              </w:rPr>
              <w:t>Спілкування іноземними мовами</w:t>
            </w:r>
          </w:p>
        </w:tc>
        <w:tc>
          <w:tcPr>
            <w:tcW w:w="6290" w:type="dxa"/>
          </w:tcPr>
          <w:p w:rsidR="008E2BD6" w:rsidRDefault="008E2BD6">
            <w:pPr>
              <w:pStyle w:val="TableParagraph"/>
              <w:ind w:left="9" w:right="-15"/>
              <w:jc w:val="both"/>
              <w:rPr>
                <w:sz w:val="24"/>
              </w:rPr>
            </w:pPr>
            <w:r>
              <w:rPr>
                <w:sz w:val="24"/>
              </w:rPr>
              <w:t>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Ставлення: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w:t>
            </w:r>
            <w:r>
              <w:rPr>
                <w:spacing w:val="38"/>
                <w:sz w:val="24"/>
              </w:rPr>
              <w:t xml:space="preserve"> </w:t>
            </w:r>
            <w:r>
              <w:rPr>
                <w:sz w:val="24"/>
              </w:rPr>
              <w:t>усвідомленого</w:t>
            </w:r>
          </w:p>
          <w:p w:rsidR="008E2BD6" w:rsidRDefault="008E2BD6">
            <w:pPr>
              <w:pStyle w:val="TableParagraph"/>
              <w:spacing w:line="252" w:lineRule="exact"/>
              <w:ind w:left="9"/>
              <w:jc w:val="both"/>
              <w:rPr>
                <w:sz w:val="24"/>
              </w:rPr>
            </w:pPr>
            <w:r>
              <w:rPr>
                <w:sz w:val="24"/>
              </w:rPr>
              <w:t>оволодіння іноземною мовою.</w:t>
            </w:r>
          </w:p>
        </w:tc>
      </w:tr>
      <w:tr w:rsidR="008E2BD6" w:rsidRPr="008862CD">
        <w:trPr>
          <w:trHeight w:val="4132"/>
        </w:trPr>
        <w:tc>
          <w:tcPr>
            <w:tcW w:w="655" w:type="dxa"/>
          </w:tcPr>
          <w:p w:rsidR="008E2BD6" w:rsidRDefault="008E2BD6">
            <w:pPr>
              <w:pStyle w:val="TableParagraph"/>
              <w:spacing w:line="262" w:lineRule="exact"/>
              <w:ind w:left="9"/>
              <w:rPr>
                <w:sz w:val="24"/>
              </w:rPr>
            </w:pPr>
            <w:r>
              <w:rPr>
                <w:sz w:val="24"/>
              </w:rPr>
              <w:t>3</w:t>
            </w:r>
          </w:p>
        </w:tc>
        <w:tc>
          <w:tcPr>
            <w:tcW w:w="2712" w:type="dxa"/>
          </w:tcPr>
          <w:p w:rsidR="008E2BD6" w:rsidRDefault="008E2BD6">
            <w:pPr>
              <w:pStyle w:val="TableParagraph"/>
              <w:ind w:left="9" w:right="1088"/>
              <w:rPr>
                <w:sz w:val="24"/>
              </w:rPr>
            </w:pPr>
            <w:r>
              <w:rPr>
                <w:sz w:val="24"/>
              </w:rPr>
              <w:t>Математична компетентність</w:t>
            </w:r>
          </w:p>
        </w:tc>
        <w:tc>
          <w:tcPr>
            <w:tcW w:w="6290" w:type="dxa"/>
          </w:tcPr>
          <w:p w:rsidR="008E2BD6" w:rsidRDefault="008E2BD6">
            <w:pPr>
              <w:pStyle w:val="TableParagraph"/>
              <w:ind w:left="9" w:right="-15"/>
              <w:jc w:val="both"/>
              <w:rPr>
                <w:sz w:val="24"/>
              </w:rPr>
            </w:pPr>
            <w:r>
              <w:rPr>
                <w:sz w:val="24"/>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E2BD6" w:rsidRPr="008862CD" w:rsidRDefault="008E2BD6">
            <w:pPr>
              <w:pStyle w:val="TableParagraph"/>
              <w:ind w:left="9" w:right="-15"/>
              <w:jc w:val="both"/>
              <w:rPr>
                <w:sz w:val="24"/>
                <w:lang w:val="ru-RU"/>
              </w:rPr>
            </w:pPr>
            <w:r w:rsidRPr="008862CD">
              <w:rPr>
                <w:sz w:val="24"/>
                <w:lang w:val="ru-RU"/>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E2BD6" w:rsidRPr="008862CD" w:rsidRDefault="008E2BD6">
            <w:pPr>
              <w:pStyle w:val="TableParagraph"/>
              <w:spacing w:line="270" w:lineRule="atLeast"/>
              <w:ind w:left="9"/>
              <w:jc w:val="both"/>
              <w:rPr>
                <w:sz w:val="24"/>
                <w:lang w:val="ru-RU"/>
              </w:rPr>
            </w:pPr>
            <w:r w:rsidRPr="008862CD">
              <w:rPr>
                <w:sz w:val="24"/>
                <w:u w:val="thick"/>
                <w:lang w:val="ru-RU"/>
              </w:rPr>
              <w:t>Навчальні ресурси:</w:t>
            </w:r>
            <w:r w:rsidRPr="008862CD">
              <w:rPr>
                <w:sz w:val="24"/>
                <w:lang w:val="ru-RU"/>
              </w:rPr>
              <w:t xml:space="preserve"> розв'язування математичних задач, і обов’язково таких, що моделюють реальні життєві ситуації.</w:t>
            </w:r>
          </w:p>
        </w:tc>
      </w:tr>
      <w:tr w:rsidR="008E2BD6" w:rsidRPr="008862CD">
        <w:trPr>
          <w:trHeight w:val="2848"/>
        </w:trPr>
        <w:tc>
          <w:tcPr>
            <w:tcW w:w="655" w:type="dxa"/>
          </w:tcPr>
          <w:p w:rsidR="008E2BD6" w:rsidRDefault="008E2BD6">
            <w:pPr>
              <w:pStyle w:val="TableParagraph"/>
              <w:spacing w:line="255" w:lineRule="exact"/>
              <w:ind w:left="9"/>
              <w:rPr>
                <w:sz w:val="24"/>
              </w:rPr>
            </w:pPr>
            <w:r>
              <w:rPr>
                <w:sz w:val="24"/>
              </w:rPr>
              <w:t>4.</w:t>
            </w:r>
          </w:p>
        </w:tc>
        <w:tc>
          <w:tcPr>
            <w:tcW w:w="2712" w:type="dxa"/>
          </w:tcPr>
          <w:p w:rsidR="008E2BD6" w:rsidRPr="008862CD" w:rsidRDefault="008E2BD6">
            <w:pPr>
              <w:pStyle w:val="TableParagraph"/>
              <w:spacing w:line="255" w:lineRule="exact"/>
              <w:ind w:left="9"/>
              <w:rPr>
                <w:sz w:val="24"/>
                <w:lang w:val="ru-RU"/>
              </w:rPr>
            </w:pPr>
            <w:r w:rsidRPr="008862CD">
              <w:rPr>
                <w:sz w:val="24"/>
                <w:lang w:val="ru-RU"/>
              </w:rPr>
              <w:t>Основні</w:t>
            </w:r>
          </w:p>
          <w:p w:rsidR="008E2BD6" w:rsidRPr="008862CD" w:rsidRDefault="008E2BD6">
            <w:pPr>
              <w:pStyle w:val="TableParagraph"/>
              <w:ind w:left="9" w:right="423"/>
              <w:rPr>
                <w:sz w:val="24"/>
                <w:lang w:val="ru-RU"/>
              </w:rPr>
            </w:pPr>
            <w:r w:rsidRPr="008862CD">
              <w:rPr>
                <w:sz w:val="24"/>
                <w:lang w:val="ru-RU"/>
              </w:rPr>
              <w:t>компетентності у природничих науках і технологіях</w:t>
            </w:r>
          </w:p>
        </w:tc>
        <w:tc>
          <w:tcPr>
            <w:tcW w:w="6290" w:type="dxa"/>
          </w:tcPr>
          <w:p w:rsidR="008E2BD6" w:rsidRPr="008862CD" w:rsidRDefault="008E2BD6">
            <w:pPr>
              <w:pStyle w:val="TableParagraph"/>
              <w:spacing w:line="255" w:lineRule="exact"/>
              <w:ind w:left="9" w:right="-15"/>
              <w:rPr>
                <w:sz w:val="24"/>
                <w:lang w:val="ru-RU"/>
              </w:rPr>
            </w:pPr>
            <w:r w:rsidRPr="008862CD">
              <w:rPr>
                <w:sz w:val="24"/>
                <w:u w:val="thick"/>
                <w:lang w:val="ru-RU"/>
              </w:rPr>
              <w:t>Уміння:</w:t>
            </w:r>
            <w:r w:rsidRPr="008862CD">
              <w:rPr>
                <w:sz w:val="24"/>
                <w:lang w:val="ru-RU"/>
              </w:rPr>
              <w:t xml:space="preserve"> розпізнавати проблеми, що виникають</w:t>
            </w:r>
            <w:r w:rsidRPr="008862CD">
              <w:rPr>
                <w:spacing w:val="19"/>
                <w:sz w:val="24"/>
                <w:lang w:val="ru-RU"/>
              </w:rPr>
              <w:t xml:space="preserve"> </w:t>
            </w:r>
            <w:r w:rsidRPr="008862CD">
              <w:rPr>
                <w:sz w:val="24"/>
                <w:lang w:val="ru-RU"/>
              </w:rPr>
              <w:t>у довкіллі;</w:t>
            </w:r>
          </w:p>
          <w:p w:rsidR="008E2BD6" w:rsidRPr="008862CD" w:rsidRDefault="008E2BD6">
            <w:pPr>
              <w:pStyle w:val="TableParagraph"/>
              <w:ind w:left="9" w:right="-15"/>
              <w:jc w:val="both"/>
              <w:rPr>
                <w:sz w:val="24"/>
                <w:lang w:val="ru-RU"/>
              </w:rPr>
            </w:pPr>
            <w:r w:rsidRPr="008862CD">
              <w:rPr>
                <w:sz w:val="24"/>
                <w:lang w:val="ru-RU"/>
              </w:rPr>
              <w:t>будувати та досліджувати природні явища і процеси; послуговуватися технологічними пристроями.</w:t>
            </w:r>
          </w:p>
          <w:p w:rsidR="008E2BD6" w:rsidRPr="008862CD" w:rsidRDefault="008E2BD6">
            <w:pPr>
              <w:pStyle w:val="TableParagraph"/>
              <w:ind w:left="9" w:right="-15"/>
              <w:jc w:val="both"/>
              <w:rPr>
                <w:sz w:val="24"/>
                <w:lang w:val="ru-RU"/>
              </w:rPr>
            </w:pPr>
            <w:r w:rsidRPr="008862CD">
              <w:rPr>
                <w:sz w:val="24"/>
                <w:u w:val="thick"/>
                <w:lang w:val="ru-RU"/>
              </w:rPr>
              <w:t>Ставлення:</w:t>
            </w:r>
            <w:r w:rsidRPr="008862CD">
              <w:rPr>
                <w:sz w:val="24"/>
                <w:lang w:val="ru-RU"/>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E2BD6" w:rsidRPr="008862CD" w:rsidRDefault="008E2BD6">
            <w:pPr>
              <w:pStyle w:val="TableParagraph"/>
              <w:ind w:left="9" w:right="-15"/>
              <w:jc w:val="both"/>
              <w:rPr>
                <w:sz w:val="24"/>
                <w:lang w:val="ru-RU"/>
              </w:rPr>
            </w:pPr>
            <w:r w:rsidRPr="008862CD">
              <w:rPr>
                <w:sz w:val="24"/>
                <w:u w:val="thick"/>
                <w:lang w:val="ru-RU"/>
              </w:rPr>
              <w:t>Навчальні ресурси:</w:t>
            </w:r>
            <w:r w:rsidRPr="008862CD">
              <w:rPr>
                <w:sz w:val="24"/>
                <w:lang w:val="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E2BD6" w:rsidRPr="008862CD">
        <w:trPr>
          <w:trHeight w:val="3198"/>
        </w:trPr>
        <w:tc>
          <w:tcPr>
            <w:tcW w:w="655" w:type="dxa"/>
          </w:tcPr>
          <w:p w:rsidR="008E2BD6" w:rsidRDefault="008E2BD6">
            <w:pPr>
              <w:pStyle w:val="TableParagraph"/>
              <w:spacing w:line="262" w:lineRule="exact"/>
              <w:ind w:left="9"/>
              <w:rPr>
                <w:sz w:val="24"/>
              </w:rPr>
            </w:pPr>
            <w:r>
              <w:rPr>
                <w:sz w:val="24"/>
              </w:rPr>
              <w:t>5</w:t>
            </w:r>
          </w:p>
        </w:tc>
        <w:tc>
          <w:tcPr>
            <w:tcW w:w="2712" w:type="dxa"/>
          </w:tcPr>
          <w:p w:rsidR="008E2BD6" w:rsidRDefault="008E2BD6">
            <w:pPr>
              <w:pStyle w:val="TableParagraph"/>
              <w:ind w:left="9" w:right="1088"/>
              <w:rPr>
                <w:sz w:val="24"/>
              </w:rPr>
            </w:pPr>
            <w:r>
              <w:rPr>
                <w:sz w:val="24"/>
              </w:rPr>
              <w:t>Інформаційно- цифрова компетентність</w:t>
            </w:r>
          </w:p>
        </w:tc>
        <w:tc>
          <w:tcPr>
            <w:tcW w:w="6290" w:type="dxa"/>
          </w:tcPr>
          <w:p w:rsidR="008E2BD6" w:rsidRDefault="008E2BD6">
            <w:pPr>
              <w:pStyle w:val="TableParagraph"/>
              <w:ind w:left="9" w:right="-15"/>
              <w:jc w:val="both"/>
              <w:rPr>
                <w:sz w:val="24"/>
              </w:rPr>
            </w:pPr>
            <w:r>
              <w:rPr>
                <w:sz w:val="24"/>
                <w:u w:val="thick"/>
              </w:rPr>
              <w:t>Уміння:</w:t>
            </w:r>
            <w:r>
              <w:rPr>
                <w:sz w:val="24"/>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w:t>
            </w:r>
            <w:r>
              <w:rPr>
                <w:spacing w:val="-1"/>
                <w:sz w:val="24"/>
              </w:rPr>
              <w:t xml:space="preserve"> </w:t>
            </w:r>
            <w:r>
              <w:rPr>
                <w:sz w:val="24"/>
              </w:rPr>
              <w:t>тверджень.</w:t>
            </w:r>
          </w:p>
          <w:p w:rsidR="008E2BD6" w:rsidRPr="008862CD" w:rsidRDefault="008E2BD6">
            <w:pPr>
              <w:pStyle w:val="TableParagraph"/>
              <w:ind w:left="9" w:right="-15"/>
              <w:jc w:val="both"/>
              <w:rPr>
                <w:sz w:val="24"/>
                <w:lang w:val="ru-RU"/>
              </w:rPr>
            </w:pPr>
            <w:r w:rsidRPr="008862CD">
              <w:rPr>
                <w:sz w:val="24"/>
                <w:u w:val="thick"/>
                <w:lang w:val="ru-RU"/>
              </w:rPr>
              <w:t>Ставлення:</w:t>
            </w:r>
            <w:r w:rsidRPr="008862CD">
              <w:rPr>
                <w:sz w:val="24"/>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E2BD6" w:rsidRPr="008862CD" w:rsidRDefault="008E2BD6">
            <w:pPr>
              <w:pStyle w:val="TableParagraph"/>
              <w:ind w:left="9" w:right="-15"/>
              <w:jc w:val="both"/>
              <w:rPr>
                <w:sz w:val="24"/>
                <w:lang w:val="ru-RU"/>
              </w:rPr>
            </w:pPr>
            <w:r w:rsidRPr="008862CD">
              <w:rPr>
                <w:sz w:val="24"/>
                <w:u w:val="thick"/>
                <w:lang w:val="ru-RU"/>
              </w:rPr>
              <w:t>Навчальні ресурси:</w:t>
            </w:r>
            <w:r w:rsidRPr="008862CD">
              <w:rPr>
                <w:sz w:val="24"/>
                <w:lang w:val="ru-RU"/>
              </w:rPr>
              <w:t xml:space="preserve"> візуалізація даних, побудова графіків та діаграм за допомогою програмних засобів.</w:t>
            </w:r>
          </w:p>
        </w:tc>
      </w:tr>
      <w:tr w:rsidR="008E2BD6">
        <w:trPr>
          <w:trHeight w:val="3916"/>
        </w:trPr>
        <w:tc>
          <w:tcPr>
            <w:tcW w:w="655" w:type="dxa"/>
          </w:tcPr>
          <w:p w:rsidR="008E2BD6" w:rsidRDefault="008E2BD6">
            <w:pPr>
              <w:pStyle w:val="TableParagraph"/>
              <w:spacing w:line="262" w:lineRule="exact"/>
              <w:ind w:left="9"/>
              <w:rPr>
                <w:sz w:val="24"/>
              </w:rPr>
            </w:pPr>
            <w:r>
              <w:rPr>
                <w:sz w:val="24"/>
              </w:rPr>
              <w:t>6</w:t>
            </w:r>
          </w:p>
        </w:tc>
        <w:tc>
          <w:tcPr>
            <w:tcW w:w="2712" w:type="dxa"/>
          </w:tcPr>
          <w:p w:rsidR="008E2BD6" w:rsidRDefault="008E2BD6">
            <w:pPr>
              <w:pStyle w:val="TableParagraph"/>
              <w:ind w:left="9" w:right="-19"/>
              <w:rPr>
                <w:sz w:val="24"/>
              </w:rPr>
            </w:pPr>
            <w:r>
              <w:rPr>
                <w:sz w:val="24"/>
              </w:rPr>
              <w:t>Уміння вчитися впродовж життя</w:t>
            </w:r>
          </w:p>
        </w:tc>
        <w:tc>
          <w:tcPr>
            <w:tcW w:w="6290" w:type="dxa"/>
          </w:tcPr>
          <w:p w:rsidR="008E2BD6" w:rsidRDefault="008E2BD6">
            <w:pPr>
              <w:pStyle w:val="TableParagraph"/>
              <w:ind w:left="9" w:right="-15"/>
              <w:jc w:val="both"/>
              <w:rPr>
                <w:sz w:val="24"/>
              </w:rPr>
            </w:pPr>
            <w:r>
              <w:rPr>
                <w:sz w:val="24"/>
                <w:u w:val="thick"/>
              </w:rPr>
              <w:t>Уміння:</w:t>
            </w:r>
            <w:r>
              <w:rPr>
                <w:sz w:val="24"/>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E2BD6" w:rsidRDefault="008E2BD6">
            <w:pPr>
              <w:pStyle w:val="TableParagraph"/>
              <w:ind w:left="9" w:right="-15"/>
              <w:jc w:val="both"/>
              <w:rPr>
                <w:sz w:val="24"/>
              </w:rPr>
            </w:pPr>
            <w:r>
              <w:rPr>
                <w:sz w:val="24"/>
                <w:u w:val="thick"/>
              </w:rPr>
              <w:t>Ставлення:</w:t>
            </w:r>
            <w:r>
              <w:rPr>
                <w:sz w:val="24"/>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w:t>
            </w:r>
            <w:r>
              <w:rPr>
                <w:spacing w:val="3"/>
                <w:sz w:val="24"/>
              </w:rPr>
              <w:t xml:space="preserve"> </w:t>
            </w:r>
            <w:r>
              <w:rPr>
                <w:sz w:val="24"/>
              </w:rPr>
              <w:t>діяльності.</w:t>
            </w:r>
          </w:p>
          <w:p w:rsidR="008E2BD6" w:rsidRDefault="008E2BD6">
            <w:pPr>
              <w:pStyle w:val="TableParagraph"/>
              <w:ind w:left="9" w:right="-15"/>
              <w:jc w:val="both"/>
              <w:rPr>
                <w:sz w:val="24"/>
              </w:rPr>
            </w:pPr>
            <w:r>
              <w:rPr>
                <w:sz w:val="24"/>
                <w:u w:val="thick"/>
              </w:rPr>
              <w:t>Навчальні ресурси:</w:t>
            </w:r>
            <w:r>
              <w:rPr>
                <w:sz w:val="24"/>
              </w:rPr>
              <w:t xml:space="preserve"> моделювання власної освітньої траєкторії.</w:t>
            </w:r>
          </w:p>
        </w:tc>
      </w:tr>
      <w:tr w:rsidR="008E2BD6">
        <w:trPr>
          <w:trHeight w:val="3594"/>
        </w:trPr>
        <w:tc>
          <w:tcPr>
            <w:tcW w:w="655" w:type="dxa"/>
          </w:tcPr>
          <w:p w:rsidR="008E2BD6" w:rsidRDefault="008E2BD6">
            <w:pPr>
              <w:pStyle w:val="TableParagraph"/>
              <w:spacing w:line="262" w:lineRule="exact"/>
              <w:ind w:left="9"/>
              <w:rPr>
                <w:sz w:val="24"/>
              </w:rPr>
            </w:pPr>
            <w:r>
              <w:rPr>
                <w:sz w:val="24"/>
              </w:rPr>
              <w:t>7</w:t>
            </w:r>
          </w:p>
        </w:tc>
        <w:tc>
          <w:tcPr>
            <w:tcW w:w="2712" w:type="dxa"/>
          </w:tcPr>
          <w:p w:rsidR="008E2BD6" w:rsidRDefault="008E2BD6">
            <w:pPr>
              <w:pStyle w:val="TableParagraph"/>
              <w:ind w:left="9" w:right="974"/>
              <w:rPr>
                <w:sz w:val="24"/>
              </w:rPr>
            </w:pPr>
            <w:r>
              <w:rPr>
                <w:sz w:val="24"/>
              </w:rPr>
              <w:t>Ініціативність і підприємливість</w:t>
            </w:r>
          </w:p>
        </w:tc>
        <w:tc>
          <w:tcPr>
            <w:tcW w:w="6290" w:type="dxa"/>
          </w:tcPr>
          <w:p w:rsidR="008E2BD6" w:rsidRDefault="008E2BD6">
            <w:pPr>
              <w:pStyle w:val="TableParagraph"/>
              <w:ind w:left="9" w:right="-15"/>
              <w:jc w:val="both"/>
              <w:rPr>
                <w:sz w:val="24"/>
              </w:rPr>
            </w:pPr>
            <w:r>
              <w:rPr>
                <w:sz w:val="24"/>
                <w:u w:val="thick"/>
              </w:rPr>
              <w:t>Уміння:</w:t>
            </w:r>
            <w:r>
              <w:rPr>
                <w:sz w:val="24"/>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E2BD6" w:rsidRDefault="008E2BD6">
            <w:pPr>
              <w:pStyle w:val="TableParagraph"/>
              <w:ind w:left="9" w:right="-15"/>
              <w:jc w:val="both"/>
              <w:rPr>
                <w:sz w:val="24"/>
              </w:rPr>
            </w:pPr>
            <w:r>
              <w:rPr>
                <w:sz w:val="24"/>
                <w:u w:val="thick"/>
              </w:rPr>
              <w:t>Ставлення:</w:t>
            </w:r>
            <w:r>
              <w:rPr>
                <w:sz w:val="24"/>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E2BD6" w:rsidRDefault="008E2BD6">
            <w:pPr>
              <w:pStyle w:val="TableParagraph"/>
              <w:ind w:left="9" w:right="-15"/>
              <w:jc w:val="both"/>
              <w:rPr>
                <w:sz w:val="24"/>
              </w:rPr>
            </w:pPr>
            <w:r>
              <w:rPr>
                <w:sz w:val="24"/>
                <w:u w:val="thick"/>
              </w:rPr>
              <w:t>Навчальні ресурси:</w:t>
            </w:r>
            <w:r>
              <w:rPr>
                <w:sz w:val="24"/>
              </w:rPr>
              <w:t xml:space="preserve"> завдання підприємницького змісту (оптимізаційні задачі).</w:t>
            </w:r>
          </w:p>
        </w:tc>
      </w:tr>
      <w:tr w:rsidR="008E2BD6" w:rsidRPr="008862CD">
        <w:trPr>
          <w:trHeight w:val="4658"/>
        </w:trPr>
        <w:tc>
          <w:tcPr>
            <w:tcW w:w="655" w:type="dxa"/>
          </w:tcPr>
          <w:p w:rsidR="008E2BD6" w:rsidRDefault="008E2BD6">
            <w:pPr>
              <w:pStyle w:val="TableParagraph"/>
              <w:spacing w:line="262" w:lineRule="exact"/>
              <w:ind w:left="9"/>
              <w:rPr>
                <w:sz w:val="24"/>
              </w:rPr>
            </w:pPr>
            <w:r>
              <w:rPr>
                <w:sz w:val="24"/>
              </w:rPr>
              <w:t>8</w:t>
            </w:r>
          </w:p>
        </w:tc>
        <w:tc>
          <w:tcPr>
            <w:tcW w:w="2712" w:type="dxa"/>
          </w:tcPr>
          <w:p w:rsidR="008E2BD6" w:rsidRDefault="008E2BD6">
            <w:pPr>
              <w:pStyle w:val="TableParagraph"/>
              <w:ind w:left="9" w:right="1078"/>
              <w:rPr>
                <w:sz w:val="24"/>
              </w:rPr>
            </w:pPr>
            <w:r>
              <w:rPr>
                <w:sz w:val="24"/>
              </w:rPr>
              <w:t>Соціальна і громадянська компетентності</w:t>
            </w:r>
          </w:p>
        </w:tc>
        <w:tc>
          <w:tcPr>
            <w:tcW w:w="6290" w:type="dxa"/>
          </w:tcPr>
          <w:p w:rsidR="008E2BD6" w:rsidRDefault="008E2BD6">
            <w:pPr>
              <w:pStyle w:val="TableParagraph"/>
              <w:ind w:left="9" w:right="-15"/>
              <w:jc w:val="both"/>
              <w:rPr>
                <w:sz w:val="24"/>
              </w:rPr>
            </w:pPr>
            <w:r>
              <w:rPr>
                <w:sz w:val="24"/>
                <w:u w:val="thick"/>
              </w:rPr>
              <w:t>Уміння:</w:t>
            </w:r>
            <w:r>
              <w:rPr>
                <w:sz w:val="24"/>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Pr>
                <w:sz w:val="24"/>
                <w:u w:val="thick"/>
              </w:rPr>
              <w:t>Ставлення:</w:t>
            </w:r>
            <w:r>
              <w:rPr>
                <w:sz w:val="24"/>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w:t>
            </w:r>
            <w:r>
              <w:rPr>
                <w:spacing w:val="-1"/>
                <w:sz w:val="24"/>
              </w:rPr>
              <w:t xml:space="preserve"> </w:t>
            </w:r>
            <w:r>
              <w:rPr>
                <w:sz w:val="24"/>
              </w:rPr>
              <w:t>дискримінацією.</w:t>
            </w:r>
          </w:p>
          <w:p w:rsidR="008E2BD6" w:rsidRPr="008862CD" w:rsidRDefault="008E2BD6">
            <w:pPr>
              <w:pStyle w:val="TableParagraph"/>
              <w:ind w:left="9"/>
              <w:jc w:val="both"/>
              <w:rPr>
                <w:sz w:val="24"/>
                <w:lang w:val="ru-RU"/>
              </w:rPr>
            </w:pPr>
            <w:r w:rsidRPr="008862CD">
              <w:rPr>
                <w:sz w:val="24"/>
                <w:u w:val="thick"/>
                <w:lang w:val="ru-RU"/>
              </w:rPr>
              <w:t>Навчальні ресурси:</w:t>
            </w:r>
            <w:r w:rsidRPr="008862CD">
              <w:rPr>
                <w:sz w:val="24"/>
                <w:lang w:val="ru-RU"/>
              </w:rPr>
              <w:t xml:space="preserve"> завдання соціального змісту.</w:t>
            </w:r>
          </w:p>
        </w:tc>
      </w:tr>
      <w:tr w:rsidR="008E2BD6" w:rsidRPr="008862CD">
        <w:trPr>
          <w:trHeight w:val="4122"/>
        </w:trPr>
        <w:tc>
          <w:tcPr>
            <w:tcW w:w="655" w:type="dxa"/>
          </w:tcPr>
          <w:p w:rsidR="008E2BD6" w:rsidRDefault="008E2BD6">
            <w:pPr>
              <w:pStyle w:val="TableParagraph"/>
              <w:spacing w:line="262" w:lineRule="exact"/>
              <w:ind w:left="9"/>
              <w:rPr>
                <w:sz w:val="24"/>
              </w:rPr>
            </w:pPr>
            <w:r>
              <w:rPr>
                <w:sz w:val="24"/>
              </w:rPr>
              <w:t>9</w:t>
            </w:r>
          </w:p>
        </w:tc>
        <w:tc>
          <w:tcPr>
            <w:tcW w:w="2712" w:type="dxa"/>
          </w:tcPr>
          <w:p w:rsidR="008E2BD6" w:rsidRPr="008862CD" w:rsidRDefault="008E2BD6">
            <w:pPr>
              <w:pStyle w:val="TableParagraph"/>
              <w:ind w:left="9" w:right="152"/>
              <w:rPr>
                <w:sz w:val="24"/>
                <w:lang w:val="ru-RU"/>
              </w:rPr>
            </w:pPr>
            <w:r w:rsidRPr="008862CD">
              <w:rPr>
                <w:sz w:val="24"/>
                <w:lang w:val="ru-RU"/>
              </w:rPr>
              <w:t>Обізнаність і самовираження у сфері культури</w:t>
            </w:r>
          </w:p>
        </w:tc>
        <w:tc>
          <w:tcPr>
            <w:tcW w:w="6290" w:type="dxa"/>
          </w:tcPr>
          <w:p w:rsidR="008E2BD6" w:rsidRPr="008862CD" w:rsidRDefault="008E2BD6">
            <w:pPr>
              <w:pStyle w:val="TableParagraph"/>
              <w:ind w:left="9" w:right="-15"/>
              <w:jc w:val="both"/>
              <w:rPr>
                <w:sz w:val="24"/>
                <w:lang w:val="ru-RU"/>
              </w:rPr>
            </w:pPr>
            <w:r w:rsidRPr="008862CD">
              <w:rPr>
                <w:sz w:val="24"/>
                <w:u w:val="thick"/>
                <w:lang w:val="ru-RU"/>
              </w:rPr>
              <w:t>Уміння:</w:t>
            </w:r>
            <w:r w:rsidRPr="008862CD">
              <w:rPr>
                <w:sz w:val="24"/>
                <w:lang w:val="ru-RU"/>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 естетичну складову при створенні продуктів своєї діяльності (малюнків, текстів, схем тощо).</w:t>
            </w:r>
          </w:p>
          <w:p w:rsidR="008E2BD6" w:rsidRPr="008862CD" w:rsidRDefault="008E2BD6">
            <w:pPr>
              <w:pStyle w:val="TableParagraph"/>
              <w:ind w:left="9" w:right="-15"/>
              <w:jc w:val="both"/>
              <w:rPr>
                <w:sz w:val="24"/>
                <w:lang w:val="ru-RU"/>
              </w:rPr>
            </w:pPr>
            <w:r w:rsidRPr="008862CD">
              <w:rPr>
                <w:sz w:val="24"/>
                <w:u w:val="thick"/>
                <w:lang w:val="ru-RU"/>
              </w:rPr>
              <w:t>Ставлення:</w:t>
            </w:r>
            <w:r w:rsidRPr="008862CD">
              <w:rPr>
                <w:sz w:val="24"/>
                <w:lang w:val="ru-RU"/>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E2BD6" w:rsidRPr="008862CD" w:rsidRDefault="008E2BD6">
            <w:pPr>
              <w:pStyle w:val="TableParagraph"/>
              <w:ind w:left="9" w:right="-15"/>
              <w:jc w:val="both"/>
              <w:rPr>
                <w:sz w:val="24"/>
                <w:lang w:val="ru-RU"/>
              </w:rPr>
            </w:pPr>
            <w:r w:rsidRPr="008862CD">
              <w:rPr>
                <w:sz w:val="24"/>
                <w:lang w:val="ru-RU"/>
              </w:rPr>
              <w:t>Навчальні ресурси: математичні моделі в різних видах мистецтва.</w:t>
            </w:r>
          </w:p>
        </w:tc>
      </w:tr>
      <w:tr w:rsidR="008E2BD6" w:rsidRPr="008862CD">
        <w:trPr>
          <w:trHeight w:val="4494"/>
        </w:trPr>
        <w:tc>
          <w:tcPr>
            <w:tcW w:w="655" w:type="dxa"/>
          </w:tcPr>
          <w:p w:rsidR="008E2BD6" w:rsidRDefault="008E2BD6">
            <w:pPr>
              <w:pStyle w:val="TableParagraph"/>
              <w:spacing w:line="262" w:lineRule="exact"/>
              <w:ind w:left="9"/>
              <w:rPr>
                <w:sz w:val="24"/>
              </w:rPr>
            </w:pPr>
            <w:r>
              <w:rPr>
                <w:sz w:val="24"/>
              </w:rPr>
              <w:t>10</w:t>
            </w:r>
          </w:p>
        </w:tc>
        <w:tc>
          <w:tcPr>
            <w:tcW w:w="2712" w:type="dxa"/>
          </w:tcPr>
          <w:p w:rsidR="008E2BD6" w:rsidRPr="008862CD" w:rsidRDefault="008E2BD6">
            <w:pPr>
              <w:pStyle w:val="TableParagraph"/>
              <w:ind w:left="9" w:right="124"/>
              <w:rPr>
                <w:sz w:val="24"/>
                <w:lang w:val="ru-RU"/>
              </w:rPr>
            </w:pPr>
            <w:r w:rsidRPr="008862CD">
              <w:rPr>
                <w:sz w:val="24"/>
                <w:lang w:val="ru-RU"/>
              </w:rPr>
              <w:t>Екологічна грамотність і здорове життя</w:t>
            </w:r>
          </w:p>
        </w:tc>
        <w:tc>
          <w:tcPr>
            <w:tcW w:w="6290" w:type="dxa"/>
          </w:tcPr>
          <w:p w:rsidR="008E2BD6" w:rsidRPr="008862CD" w:rsidRDefault="008E2BD6">
            <w:pPr>
              <w:pStyle w:val="TableParagraph"/>
              <w:ind w:left="9" w:right="-15"/>
              <w:jc w:val="both"/>
              <w:rPr>
                <w:sz w:val="24"/>
                <w:lang w:val="ru-RU"/>
              </w:rPr>
            </w:pPr>
            <w:r w:rsidRPr="008862CD">
              <w:rPr>
                <w:sz w:val="24"/>
                <w:lang w:val="ru-RU"/>
              </w:rPr>
              <w:t>Уміння: аналізувати і критично оцінювати соціально- 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E2BD6" w:rsidRPr="008862CD" w:rsidRDefault="008E2BD6">
            <w:pPr>
              <w:pStyle w:val="TableParagraph"/>
              <w:ind w:left="9" w:right="-15"/>
              <w:jc w:val="both"/>
              <w:rPr>
                <w:sz w:val="24"/>
                <w:lang w:val="ru-RU"/>
              </w:rPr>
            </w:pPr>
            <w:r w:rsidRPr="008862CD">
              <w:rPr>
                <w:spacing w:val="-10"/>
                <w:sz w:val="24"/>
                <w:lang w:val="ru-RU"/>
              </w:rPr>
              <w:t xml:space="preserve">Ставлення: </w:t>
            </w:r>
            <w:r w:rsidRPr="008862CD">
              <w:rPr>
                <w:sz w:val="24"/>
                <w:lang w:val="ru-RU"/>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E2BD6" w:rsidRPr="008862CD" w:rsidRDefault="008E2BD6">
            <w:pPr>
              <w:pStyle w:val="TableParagraph"/>
              <w:ind w:left="9" w:right="-15"/>
              <w:jc w:val="both"/>
              <w:rPr>
                <w:sz w:val="24"/>
                <w:lang w:val="ru-RU"/>
              </w:rPr>
            </w:pPr>
            <w:r w:rsidRPr="008862CD">
              <w:rPr>
                <w:sz w:val="24"/>
                <w:lang w:val="ru-RU"/>
              </w:rPr>
              <w:t>Навчальні ресурси: навчальні проекти, завдання соціально- економічного, екологічного змісту; задачі, які сприяють усвідомленню цінності здорового способу життя.</w:t>
            </w:r>
          </w:p>
        </w:tc>
      </w:tr>
    </w:tbl>
    <w:p w:rsidR="008E2BD6" w:rsidRPr="008862CD" w:rsidRDefault="008E2BD6">
      <w:pPr>
        <w:pStyle w:val="BodyText"/>
        <w:ind w:right="201" w:firstLine="707"/>
        <w:rPr>
          <w:lang w:val="ru-RU"/>
        </w:rPr>
      </w:pPr>
      <w:r w:rsidRPr="008862CD">
        <w:rPr>
          <w:lang w:val="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w:t>
      </w:r>
    </w:p>
    <w:p w:rsidR="008E2BD6" w:rsidRPr="008862CD" w:rsidRDefault="008E2BD6">
      <w:pPr>
        <w:pStyle w:val="BodyText"/>
        <w:ind w:right="199"/>
        <w:rPr>
          <w:lang w:val="ru-RU"/>
        </w:rPr>
      </w:pPr>
      <w:r w:rsidRPr="008862CD">
        <w:rPr>
          <w:lang w:val="ru-RU"/>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w:t>
      </w:r>
      <w:r w:rsidRPr="008862CD">
        <w:rPr>
          <w:spacing w:val="-3"/>
          <w:lang w:val="ru-RU"/>
        </w:rPr>
        <w:t xml:space="preserve">та </w:t>
      </w:r>
      <w:r w:rsidRPr="008862CD">
        <w:rPr>
          <w:lang w:val="ru-RU"/>
        </w:rPr>
        <w:t>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E2BD6" w:rsidRPr="008862CD" w:rsidRDefault="008E2BD6">
      <w:pPr>
        <w:pStyle w:val="BodyText"/>
        <w:spacing w:line="322" w:lineRule="exact"/>
        <w:ind w:left="1549"/>
        <w:jc w:val="left"/>
        <w:rPr>
          <w:lang w:val="ru-RU"/>
        </w:rPr>
      </w:pPr>
      <w:r w:rsidRPr="008862CD">
        <w:rPr>
          <w:lang w:val="ru-RU"/>
        </w:rPr>
        <w:t>Навчання за наскрізними лініями реалізується насамперед через:</w:t>
      </w:r>
    </w:p>
    <w:p w:rsidR="008E2BD6" w:rsidRPr="008862CD" w:rsidRDefault="008E2BD6">
      <w:pPr>
        <w:pStyle w:val="ListParagraph"/>
        <w:numPr>
          <w:ilvl w:val="0"/>
          <w:numId w:val="2"/>
        </w:numPr>
        <w:tabs>
          <w:tab w:val="left" w:pos="1149"/>
        </w:tabs>
        <w:spacing w:line="240" w:lineRule="auto"/>
        <w:ind w:right="200" w:firstLine="0"/>
        <w:jc w:val="both"/>
        <w:rPr>
          <w:sz w:val="28"/>
          <w:lang w:val="ru-RU"/>
        </w:rPr>
      </w:pPr>
      <w:r w:rsidRPr="008862CD">
        <w:rPr>
          <w:sz w:val="28"/>
          <w:lang w:val="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E2BD6" w:rsidRPr="008862CD" w:rsidRDefault="008E2BD6">
      <w:pPr>
        <w:pStyle w:val="ListParagraph"/>
        <w:numPr>
          <w:ilvl w:val="0"/>
          <w:numId w:val="2"/>
        </w:numPr>
        <w:tabs>
          <w:tab w:val="left" w:pos="1107"/>
        </w:tabs>
        <w:spacing w:line="240" w:lineRule="auto"/>
        <w:ind w:right="201" w:firstLine="0"/>
        <w:jc w:val="both"/>
        <w:rPr>
          <w:sz w:val="28"/>
          <w:lang w:val="ru-RU"/>
        </w:rPr>
      </w:pPr>
      <w:r w:rsidRPr="008862CD">
        <w:rPr>
          <w:sz w:val="28"/>
          <w:lang w:val="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w:t>
      </w:r>
      <w:r w:rsidRPr="008862CD">
        <w:rPr>
          <w:spacing w:val="-2"/>
          <w:sz w:val="28"/>
          <w:lang w:val="ru-RU"/>
        </w:rPr>
        <w:t xml:space="preserve"> </w:t>
      </w:r>
      <w:r w:rsidRPr="008862CD">
        <w:rPr>
          <w:sz w:val="28"/>
          <w:lang w:val="ru-RU"/>
        </w:rPr>
        <w:t>проекти.</w:t>
      </w:r>
    </w:p>
    <w:p w:rsidR="008E2BD6" w:rsidRDefault="008E2BD6">
      <w:pPr>
        <w:pStyle w:val="BodyText"/>
        <w:ind w:right="203" w:firstLine="708"/>
        <w:rPr>
          <w:lang w:val="ru-RU"/>
        </w:rPr>
      </w:pPr>
      <w:r w:rsidRPr="008862CD">
        <w:rPr>
          <w:lang w:val="ru-RU"/>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w:t>
      </w:r>
      <w:r w:rsidRPr="008862CD">
        <w:rPr>
          <w:spacing w:val="-2"/>
          <w:lang w:val="ru-RU"/>
        </w:rPr>
        <w:t xml:space="preserve"> </w:t>
      </w:r>
      <w:r w:rsidRPr="008862CD">
        <w:rPr>
          <w:lang w:val="ru-RU"/>
        </w:rPr>
        <w:t>проектах.</w:t>
      </w:r>
    </w:p>
    <w:p w:rsidR="008E2BD6" w:rsidRPr="008862CD" w:rsidRDefault="008E2BD6">
      <w:pPr>
        <w:pStyle w:val="BodyText"/>
        <w:ind w:right="203" w:firstLine="708"/>
        <w:rPr>
          <w:lang w:val="ru-RU"/>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6"/>
        <w:gridCol w:w="7536"/>
      </w:tblGrid>
      <w:tr w:rsidR="008E2BD6" w:rsidRPr="008862CD">
        <w:trPr>
          <w:trHeight w:val="3234"/>
        </w:trPr>
        <w:tc>
          <w:tcPr>
            <w:tcW w:w="2266" w:type="dxa"/>
          </w:tcPr>
          <w:p w:rsidR="008E2BD6" w:rsidRPr="008862CD" w:rsidRDefault="008E2BD6">
            <w:pPr>
              <w:pStyle w:val="TableParagraph"/>
              <w:ind w:left="9"/>
              <w:rPr>
                <w:sz w:val="24"/>
                <w:lang w:val="ru-RU"/>
              </w:rPr>
            </w:pPr>
            <w:r w:rsidRPr="008862CD">
              <w:rPr>
                <w:sz w:val="24"/>
                <w:lang w:val="ru-RU"/>
              </w:rPr>
              <w:t>Екологічна безпека і сталий розвиток</w:t>
            </w:r>
          </w:p>
        </w:tc>
        <w:tc>
          <w:tcPr>
            <w:tcW w:w="7536" w:type="dxa"/>
          </w:tcPr>
          <w:p w:rsidR="008E2BD6" w:rsidRPr="008862CD" w:rsidRDefault="008E2BD6">
            <w:pPr>
              <w:pStyle w:val="TableParagraph"/>
              <w:ind w:left="8" w:right="-15"/>
              <w:jc w:val="both"/>
              <w:rPr>
                <w:sz w:val="24"/>
                <w:lang w:val="ru-RU"/>
              </w:rPr>
            </w:pPr>
            <w:r w:rsidRPr="008862CD">
              <w:rPr>
                <w:sz w:val="24"/>
                <w:lang w:val="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E2BD6" w:rsidRPr="008862CD" w:rsidRDefault="008E2BD6">
            <w:pPr>
              <w:pStyle w:val="TableParagraph"/>
              <w:ind w:left="8" w:right="-15"/>
              <w:jc w:val="both"/>
              <w:rPr>
                <w:sz w:val="24"/>
                <w:lang w:val="ru-RU"/>
              </w:rPr>
            </w:pPr>
            <w:r w:rsidRPr="008862CD">
              <w:rPr>
                <w:sz w:val="24"/>
                <w:lang w:val="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w:t>
            </w:r>
            <w:r w:rsidRPr="008862CD">
              <w:rPr>
                <w:spacing w:val="-2"/>
                <w:sz w:val="24"/>
                <w:lang w:val="ru-RU"/>
              </w:rPr>
              <w:t xml:space="preserve"> </w:t>
            </w:r>
            <w:r w:rsidRPr="008862CD">
              <w:rPr>
                <w:sz w:val="24"/>
                <w:lang w:val="ru-RU"/>
              </w:rPr>
              <w:t>повітрі.</w:t>
            </w:r>
          </w:p>
        </w:tc>
      </w:tr>
      <w:tr w:rsidR="008E2BD6" w:rsidRPr="008862CD">
        <w:trPr>
          <w:trHeight w:val="3762"/>
        </w:trPr>
        <w:tc>
          <w:tcPr>
            <w:tcW w:w="2266" w:type="dxa"/>
          </w:tcPr>
          <w:p w:rsidR="008E2BD6" w:rsidRDefault="008E2BD6">
            <w:pPr>
              <w:pStyle w:val="TableParagraph"/>
              <w:ind w:left="9" w:right="522"/>
              <w:rPr>
                <w:sz w:val="24"/>
              </w:rPr>
            </w:pPr>
            <w:r>
              <w:rPr>
                <w:sz w:val="24"/>
              </w:rPr>
              <w:t>Громадянська відповідальність</w:t>
            </w:r>
          </w:p>
        </w:tc>
        <w:tc>
          <w:tcPr>
            <w:tcW w:w="7536" w:type="dxa"/>
          </w:tcPr>
          <w:p w:rsidR="008E2BD6" w:rsidRDefault="008E2BD6">
            <w:pPr>
              <w:pStyle w:val="TableParagraph"/>
              <w:ind w:left="8" w:right="-15"/>
              <w:jc w:val="both"/>
              <w:rPr>
                <w:sz w:val="24"/>
              </w:rPr>
            </w:pPr>
            <w:r>
              <w:rPr>
                <w:sz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w:t>
            </w:r>
            <w:r>
              <w:rPr>
                <w:spacing w:val="-11"/>
                <w:sz w:val="24"/>
              </w:rPr>
              <w:t xml:space="preserve"> </w:t>
            </w:r>
            <w:r>
              <w:rPr>
                <w:sz w:val="24"/>
              </w:rPr>
              <w:t>через</w:t>
            </w:r>
          </w:p>
          <w:p w:rsidR="008E2BD6" w:rsidRDefault="008E2BD6">
            <w:pPr>
              <w:pStyle w:val="TableParagraph"/>
              <w:ind w:left="8" w:right="-15"/>
              <w:jc w:val="both"/>
              <w:rPr>
                <w:sz w:val="24"/>
              </w:rPr>
            </w:pPr>
            <w:r>
              <w:rPr>
                <w:sz w:val="24"/>
              </w:rPr>
              <w:t>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8E2BD6" w:rsidRPr="008862CD" w:rsidRDefault="008E2BD6">
            <w:pPr>
              <w:pStyle w:val="TableParagraph"/>
              <w:ind w:left="8" w:right="-15"/>
              <w:jc w:val="both"/>
              <w:rPr>
                <w:sz w:val="24"/>
                <w:lang w:val="ru-RU"/>
              </w:rPr>
            </w:pPr>
            <w:r>
              <w:rPr>
                <w:sz w:val="24"/>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8862CD">
              <w:rPr>
                <w:sz w:val="24"/>
                <w:lang w:val="ru-RU"/>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E2BD6" w:rsidRPr="008862CD">
        <w:trPr>
          <w:trHeight w:val="3030"/>
        </w:trPr>
        <w:tc>
          <w:tcPr>
            <w:tcW w:w="2266" w:type="dxa"/>
          </w:tcPr>
          <w:p w:rsidR="008E2BD6" w:rsidRDefault="008E2BD6">
            <w:pPr>
              <w:pStyle w:val="TableParagraph"/>
              <w:spacing w:line="262" w:lineRule="exact"/>
              <w:ind w:left="9"/>
              <w:rPr>
                <w:sz w:val="24"/>
              </w:rPr>
            </w:pPr>
            <w:r>
              <w:rPr>
                <w:sz w:val="24"/>
              </w:rPr>
              <w:t>Здоров’я та безпека</w:t>
            </w:r>
          </w:p>
        </w:tc>
        <w:tc>
          <w:tcPr>
            <w:tcW w:w="7536" w:type="dxa"/>
          </w:tcPr>
          <w:p w:rsidR="008E2BD6" w:rsidRPr="008862CD" w:rsidRDefault="008E2BD6">
            <w:pPr>
              <w:pStyle w:val="TableParagraph"/>
              <w:ind w:left="8"/>
              <w:jc w:val="both"/>
              <w:rPr>
                <w:sz w:val="24"/>
                <w:lang w:val="ru-RU"/>
              </w:rPr>
            </w:pPr>
            <w:r w:rsidRPr="008862CD">
              <w:rPr>
                <w:sz w:val="24"/>
                <w:lang w:val="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8E2BD6" w:rsidRPr="008862CD" w:rsidRDefault="008E2BD6">
            <w:pPr>
              <w:pStyle w:val="TableParagraph"/>
              <w:ind w:left="8" w:right="-15"/>
              <w:jc w:val="both"/>
              <w:rPr>
                <w:sz w:val="24"/>
                <w:lang w:val="ru-RU"/>
              </w:rPr>
            </w:pPr>
            <w:r w:rsidRPr="008862CD">
              <w:rPr>
                <w:sz w:val="24"/>
                <w:lang w:val="ru-RU"/>
              </w:rPr>
              <w:t>Реалізується через завдання з реальними даними про безпеку і охорону здоров’я (текстові завдання, пов’язані з середовищем</w:t>
            </w:r>
          </w:p>
          <w:p w:rsidR="008E2BD6" w:rsidRPr="008862CD" w:rsidRDefault="008E2BD6">
            <w:pPr>
              <w:pStyle w:val="TableParagraph"/>
              <w:ind w:left="8" w:right="-15"/>
              <w:jc w:val="both"/>
              <w:rPr>
                <w:sz w:val="24"/>
                <w:lang w:val="ru-RU"/>
              </w:rPr>
            </w:pPr>
            <w:r w:rsidRPr="008862CD">
              <w:rPr>
                <w:sz w:val="24"/>
                <w:lang w:val="ru-RU"/>
              </w:rPr>
              <w:t>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E2BD6">
        <w:trPr>
          <w:trHeight w:val="2694"/>
        </w:trPr>
        <w:tc>
          <w:tcPr>
            <w:tcW w:w="2266" w:type="dxa"/>
          </w:tcPr>
          <w:p w:rsidR="008E2BD6" w:rsidRDefault="008E2BD6">
            <w:pPr>
              <w:pStyle w:val="TableParagraph"/>
              <w:tabs>
                <w:tab w:val="left" w:pos="2187"/>
              </w:tabs>
              <w:ind w:left="9" w:right="1"/>
              <w:rPr>
                <w:sz w:val="24"/>
              </w:rPr>
            </w:pPr>
            <w:r>
              <w:rPr>
                <w:sz w:val="24"/>
              </w:rPr>
              <w:t>Підприємливість</w:t>
            </w:r>
            <w:r>
              <w:rPr>
                <w:sz w:val="24"/>
              </w:rPr>
              <w:tab/>
              <w:t>і</w:t>
            </w:r>
            <w:r>
              <w:rPr>
                <w:w w:val="99"/>
                <w:sz w:val="24"/>
              </w:rPr>
              <w:t xml:space="preserve"> </w:t>
            </w:r>
            <w:r>
              <w:rPr>
                <w:sz w:val="24"/>
              </w:rPr>
              <w:t>фінансова грамотність</w:t>
            </w:r>
          </w:p>
        </w:tc>
        <w:tc>
          <w:tcPr>
            <w:tcW w:w="7536" w:type="dxa"/>
          </w:tcPr>
          <w:p w:rsidR="008E2BD6" w:rsidRDefault="008E2BD6">
            <w:pPr>
              <w:pStyle w:val="TableParagraph"/>
              <w:ind w:left="8" w:right="-15"/>
              <w:jc w:val="both"/>
              <w:rPr>
                <w:sz w:val="24"/>
              </w:rPr>
            </w:pPr>
            <w:r>
              <w:rPr>
                <w:sz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E2BD6" w:rsidRDefault="008E2BD6">
            <w:pPr>
              <w:pStyle w:val="TableParagraph"/>
              <w:ind w:left="8" w:right="-15"/>
              <w:jc w:val="both"/>
              <w:rPr>
                <w:sz w:val="24"/>
              </w:rPr>
            </w:pPr>
            <w:r>
              <w:rPr>
                <w:sz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8E2BD6" w:rsidRDefault="008E2BD6" w:rsidP="00EC5EDF">
      <w:pPr>
        <w:pStyle w:val="BodyText"/>
        <w:tabs>
          <w:tab w:val="left" w:pos="3672"/>
        </w:tabs>
        <w:ind w:right="228" w:firstLine="708"/>
        <w:rPr>
          <w:lang w:val="uk-UA"/>
        </w:rPr>
      </w:pPr>
    </w:p>
    <w:p w:rsidR="008E2BD6" w:rsidRDefault="008E2BD6" w:rsidP="00157449">
      <w:pPr>
        <w:pStyle w:val="BodyText"/>
        <w:tabs>
          <w:tab w:val="left" w:pos="3672"/>
        </w:tabs>
        <w:ind w:right="228" w:firstLine="708"/>
        <w:rPr>
          <w:lang w:val="ru-RU"/>
        </w:rPr>
      </w:pPr>
      <w:r w:rsidRPr="00157449">
        <w:rPr>
          <w:lang w:val="uk-UA"/>
        </w:rPr>
        <w:t>Необхідною</w:t>
      </w:r>
      <w:r w:rsidRPr="00157449">
        <w:rPr>
          <w:lang w:val="uk-UA"/>
        </w:rPr>
        <w:tab/>
        <w:t xml:space="preserve">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8862CD">
        <w:rPr>
          <w:lang w:val="ru-RU"/>
        </w:rPr>
        <w:t>Доцільно, де це можливо, не лише показувати</w:t>
      </w:r>
      <w:r w:rsidRPr="008862CD">
        <w:rPr>
          <w:spacing w:val="44"/>
          <w:lang w:val="ru-RU"/>
        </w:rPr>
        <w:t xml:space="preserve"> </w:t>
      </w:r>
      <w:r w:rsidRPr="008862CD">
        <w:rPr>
          <w:lang w:val="ru-RU"/>
        </w:rPr>
        <w:t>виникнення</w:t>
      </w:r>
      <w:r w:rsidRPr="008862CD">
        <w:rPr>
          <w:spacing w:val="44"/>
          <w:lang w:val="ru-RU"/>
        </w:rPr>
        <w:t xml:space="preserve"> </w:t>
      </w:r>
      <w:r w:rsidRPr="008862CD">
        <w:rPr>
          <w:lang w:val="ru-RU"/>
        </w:rPr>
        <w:t>факту</w:t>
      </w:r>
      <w:r w:rsidRPr="008862CD">
        <w:rPr>
          <w:spacing w:val="38"/>
          <w:lang w:val="ru-RU"/>
        </w:rPr>
        <w:t xml:space="preserve"> </w:t>
      </w:r>
      <w:r w:rsidRPr="008862CD">
        <w:rPr>
          <w:lang w:val="ru-RU"/>
        </w:rPr>
        <w:t>із</w:t>
      </w:r>
      <w:r w:rsidRPr="008862CD">
        <w:rPr>
          <w:spacing w:val="43"/>
          <w:lang w:val="ru-RU"/>
        </w:rPr>
        <w:t xml:space="preserve"> </w:t>
      </w:r>
      <w:r w:rsidRPr="008862CD">
        <w:rPr>
          <w:lang w:val="ru-RU"/>
        </w:rPr>
        <w:t>практичної</w:t>
      </w:r>
      <w:r w:rsidRPr="008862CD">
        <w:rPr>
          <w:spacing w:val="44"/>
          <w:lang w:val="ru-RU"/>
        </w:rPr>
        <w:t xml:space="preserve"> </w:t>
      </w:r>
      <w:r w:rsidRPr="008862CD">
        <w:rPr>
          <w:lang w:val="ru-RU"/>
        </w:rPr>
        <w:t>ситуації,</w:t>
      </w:r>
      <w:r w:rsidRPr="008862CD">
        <w:rPr>
          <w:spacing w:val="41"/>
          <w:lang w:val="ru-RU"/>
        </w:rPr>
        <w:t xml:space="preserve"> </w:t>
      </w:r>
      <w:r w:rsidRPr="008862CD">
        <w:rPr>
          <w:lang w:val="ru-RU"/>
        </w:rPr>
        <w:t>а</w:t>
      </w:r>
      <w:r w:rsidRPr="008862CD">
        <w:rPr>
          <w:spacing w:val="42"/>
          <w:lang w:val="ru-RU"/>
        </w:rPr>
        <w:t xml:space="preserve"> </w:t>
      </w:r>
      <w:r w:rsidRPr="008862CD">
        <w:rPr>
          <w:lang w:val="ru-RU"/>
        </w:rPr>
        <w:t>й</w:t>
      </w:r>
      <w:r w:rsidRPr="008862CD">
        <w:rPr>
          <w:spacing w:val="47"/>
          <w:lang w:val="ru-RU"/>
        </w:rPr>
        <w:t xml:space="preserve"> </w:t>
      </w:r>
      <w:r w:rsidRPr="008862CD">
        <w:rPr>
          <w:lang w:val="ru-RU"/>
        </w:rPr>
        <w:t>по</w:t>
      </w:r>
      <w:r w:rsidRPr="008862CD">
        <w:rPr>
          <w:spacing w:val="47"/>
          <w:lang w:val="ru-RU"/>
        </w:rPr>
        <w:t xml:space="preserve"> </w:t>
      </w:r>
      <w:r w:rsidRPr="008862CD">
        <w:rPr>
          <w:lang w:val="ru-RU"/>
        </w:rPr>
        <w:t>можливості</w:t>
      </w:r>
      <w:r>
        <w:rPr>
          <w:lang w:val="ru-RU"/>
        </w:rPr>
        <w:t xml:space="preserve"> </w:t>
      </w:r>
      <w:r w:rsidRPr="008862CD">
        <w:rPr>
          <w:lang w:val="ru-RU"/>
        </w:rPr>
        <w:t>створювати умови для самостійного виведення нового знання, перевірці його на практиці і встановлення причинио-наслідкових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w:t>
      </w:r>
      <w:r w:rsidRPr="008862CD">
        <w:rPr>
          <w:spacing w:val="-1"/>
          <w:lang w:val="ru-RU"/>
        </w:rPr>
        <w:t xml:space="preserve"> </w:t>
      </w:r>
      <w:r w:rsidRPr="008862CD">
        <w:rPr>
          <w:lang w:val="ru-RU"/>
        </w:rPr>
        <w:t>ситуації.</w:t>
      </w:r>
    </w:p>
    <w:p w:rsidR="008E2BD6" w:rsidRPr="008862CD" w:rsidRDefault="008E2BD6" w:rsidP="00157449">
      <w:pPr>
        <w:pStyle w:val="BodyText"/>
        <w:tabs>
          <w:tab w:val="left" w:pos="3672"/>
        </w:tabs>
        <w:ind w:right="228" w:firstLine="708"/>
        <w:rPr>
          <w:lang w:val="ru-RU"/>
        </w:rPr>
      </w:pPr>
    </w:p>
    <w:p w:rsidR="008E2BD6" w:rsidRPr="008862CD" w:rsidRDefault="008E2BD6">
      <w:pPr>
        <w:pStyle w:val="BodyText"/>
        <w:spacing w:before="1" w:line="322" w:lineRule="exact"/>
        <w:rPr>
          <w:lang w:val="ru-RU"/>
        </w:rPr>
      </w:pPr>
      <w:r w:rsidRPr="008862CD">
        <w:rPr>
          <w:lang w:val="ru-RU"/>
        </w:rPr>
        <w:t>Типову освітню програму укладено за такими освітніми галузями:</w:t>
      </w:r>
    </w:p>
    <w:p w:rsidR="008E2BD6" w:rsidRDefault="008E2BD6">
      <w:pPr>
        <w:pStyle w:val="ListParagraph"/>
        <w:numPr>
          <w:ilvl w:val="0"/>
          <w:numId w:val="2"/>
        </w:numPr>
        <w:tabs>
          <w:tab w:val="left" w:pos="1006"/>
        </w:tabs>
        <w:spacing w:line="240" w:lineRule="auto"/>
        <w:ind w:firstLine="0"/>
        <w:jc w:val="both"/>
        <w:rPr>
          <w:sz w:val="28"/>
        </w:rPr>
      </w:pPr>
      <w:r>
        <w:rPr>
          <w:sz w:val="28"/>
        </w:rPr>
        <w:t>Мови і</w:t>
      </w:r>
      <w:r>
        <w:rPr>
          <w:spacing w:val="-3"/>
          <w:sz w:val="28"/>
        </w:rPr>
        <w:t xml:space="preserve"> </w:t>
      </w:r>
      <w:r>
        <w:rPr>
          <w:sz w:val="28"/>
        </w:rPr>
        <w:t>літератури</w:t>
      </w:r>
    </w:p>
    <w:p w:rsidR="008E2BD6" w:rsidRDefault="008E2BD6">
      <w:pPr>
        <w:pStyle w:val="ListParagraph"/>
        <w:numPr>
          <w:ilvl w:val="0"/>
          <w:numId w:val="2"/>
        </w:numPr>
        <w:tabs>
          <w:tab w:val="left" w:pos="1006"/>
        </w:tabs>
        <w:spacing w:before="2"/>
        <w:ind w:firstLine="0"/>
        <w:jc w:val="both"/>
        <w:rPr>
          <w:sz w:val="28"/>
        </w:rPr>
      </w:pPr>
      <w:r>
        <w:rPr>
          <w:sz w:val="28"/>
        </w:rPr>
        <w:t>Суспільствознавство</w:t>
      </w:r>
    </w:p>
    <w:p w:rsidR="008E2BD6" w:rsidRDefault="008E2BD6">
      <w:pPr>
        <w:pStyle w:val="ListParagraph"/>
        <w:numPr>
          <w:ilvl w:val="0"/>
          <w:numId w:val="2"/>
        </w:numPr>
        <w:tabs>
          <w:tab w:val="left" w:pos="1006"/>
        </w:tabs>
        <w:ind w:firstLine="0"/>
        <w:jc w:val="both"/>
        <w:rPr>
          <w:sz w:val="28"/>
        </w:rPr>
      </w:pPr>
      <w:r>
        <w:rPr>
          <w:sz w:val="28"/>
        </w:rPr>
        <w:t>Естетична</w:t>
      </w:r>
      <w:r>
        <w:rPr>
          <w:spacing w:val="-1"/>
          <w:sz w:val="28"/>
        </w:rPr>
        <w:t xml:space="preserve"> </w:t>
      </w:r>
      <w:r>
        <w:rPr>
          <w:sz w:val="28"/>
        </w:rPr>
        <w:t>культура</w:t>
      </w:r>
    </w:p>
    <w:p w:rsidR="008E2BD6" w:rsidRDefault="008E2BD6">
      <w:pPr>
        <w:pStyle w:val="ListParagraph"/>
        <w:numPr>
          <w:ilvl w:val="0"/>
          <w:numId w:val="2"/>
        </w:numPr>
        <w:tabs>
          <w:tab w:val="left" w:pos="1006"/>
        </w:tabs>
        <w:ind w:firstLine="0"/>
        <w:jc w:val="both"/>
        <w:rPr>
          <w:sz w:val="28"/>
        </w:rPr>
      </w:pPr>
      <w:r>
        <w:rPr>
          <w:sz w:val="28"/>
        </w:rPr>
        <w:t>Математика</w:t>
      </w:r>
    </w:p>
    <w:p w:rsidR="008E2BD6" w:rsidRDefault="008E2BD6">
      <w:pPr>
        <w:pStyle w:val="ListParagraph"/>
        <w:numPr>
          <w:ilvl w:val="0"/>
          <w:numId w:val="2"/>
        </w:numPr>
        <w:tabs>
          <w:tab w:val="left" w:pos="1006"/>
        </w:tabs>
        <w:ind w:firstLine="0"/>
        <w:jc w:val="both"/>
        <w:rPr>
          <w:sz w:val="28"/>
        </w:rPr>
      </w:pPr>
      <w:r>
        <w:rPr>
          <w:sz w:val="28"/>
        </w:rPr>
        <w:t>Природознавство</w:t>
      </w:r>
    </w:p>
    <w:p w:rsidR="008E2BD6" w:rsidRDefault="008E2BD6">
      <w:pPr>
        <w:pStyle w:val="ListParagraph"/>
        <w:numPr>
          <w:ilvl w:val="0"/>
          <w:numId w:val="2"/>
        </w:numPr>
        <w:tabs>
          <w:tab w:val="left" w:pos="1006"/>
        </w:tabs>
        <w:ind w:firstLine="0"/>
        <w:jc w:val="both"/>
        <w:rPr>
          <w:sz w:val="28"/>
        </w:rPr>
      </w:pPr>
      <w:r>
        <w:rPr>
          <w:sz w:val="28"/>
        </w:rPr>
        <w:t>Технології</w:t>
      </w:r>
    </w:p>
    <w:p w:rsidR="008E2BD6" w:rsidRDefault="008E2BD6">
      <w:pPr>
        <w:pStyle w:val="ListParagraph"/>
        <w:numPr>
          <w:ilvl w:val="0"/>
          <w:numId w:val="2"/>
        </w:numPr>
        <w:tabs>
          <w:tab w:val="left" w:pos="1006"/>
        </w:tabs>
        <w:ind w:firstLine="0"/>
        <w:jc w:val="both"/>
        <w:rPr>
          <w:sz w:val="28"/>
        </w:rPr>
      </w:pPr>
      <w:r>
        <w:rPr>
          <w:sz w:val="28"/>
        </w:rPr>
        <w:t>Здоров’я і фізична</w:t>
      </w:r>
      <w:r>
        <w:rPr>
          <w:spacing w:val="-1"/>
          <w:sz w:val="28"/>
        </w:rPr>
        <w:t xml:space="preserve"> </w:t>
      </w:r>
      <w:r>
        <w:rPr>
          <w:sz w:val="28"/>
        </w:rPr>
        <w:t>культура</w:t>
      </w:r>
    </w:p>
    <w:p w:rsidR="008E2BD6" w:rsidRPr="008862CD" w:rsidRDefault="008E2BD6">
      <w:pPr>
        <w:pStyle w:val="BodyText"/>
        <w:spacing w:line="242" w:lineRule="auto"/>
        <w:ind w:right="203" w:firstLine="708"/>
        <w:rPr>
          <w:lang w:val="ru-RU"/>
        </w:rPr>
      </w:pPr>
      <w:r w:rsidRPr="008862CD">
        <w:rPr>
          <w:lang w:val="ru-RU"/>
        </w:rPr>
        <w:t>Логічна послідовність вивчення предметів розкривається у відповідних навчальних програмах.</w:t>
      </w:r>
    </w:p>
    <w:p w:rsidR="008E2BD6" w:rsidRPr="008862CD" w:rsidRDefault="008E2BD6">
      <w:pPr>
        <w:pStyle w:val="BodyText"/>
        <w:spacing w:before="1"/>
        <w:ind w:left="0"/>
        <w:jc w:val="left"/>
        <w:rPr>
          <w:lang w:val="ru-RU"/>
        </w:rPr>
      </w:pPr>
    </w:p>
    <w:p w:rsidR="008E2BD6" w:rsidRPr="00157449" w:rsidRDefault="008E2BD6">
      <w:pPr>
        <w:pStyle w:val="BodyText"/>
        <w:spacing w:line="318" w:lineRule="exact"/>
        <w:ind w:left="2339"/>
        <w:jc w:val="left"/>
        <w:rPr>
          <w:b/>
          <w:lang w:val="ru-RU"/>
        </w:rPr>
      </w:pPr>
      <w:r w:rsidRPr="00157449">
        <w:rPr>
          <w:b/>
          <w:w w:val="105"/>
          <w:lang w:val="ru-RU"/>
        </w:rPr>
        <w:t>Рекомендовані форми організації освітнього процесу.</w:t>
      </w:r>
    </w:p>
    <w:p w:rsidR="008E2BD6" w:rsidRPr="008862CD" w:rsidRDefault="008E2BD6">
      <w:pPr>
        <w:pStyle w:val="BodyText"/>
        <w:spacing w:line="242" w:lineRule="auto"/>
        <w:ind w:right="203" w:firstLine="708"/>
        <w:rPr>
          <w:lang w:val="ru-RU"/>
        </w:rPr>
      </w:pPr>
      <w:r w:rsidRPr="008862CD">
        <w:rPr>
          <w:lang w:val="ru-RU"/>
        </w:rPr>
        <w:t>Основними формами організації освітнього процесу є різні типи уроку: формування компетентностей; розвитку компетентностей;</w:t>
      </w:r>
    </w:p>
    <w:p w:rsidR="008E2BD6" w:rsidRPr="008862CD" w:rsidRDefault="008E2BD6">
      <w:pPr>
        <w:pStyle w:val="BodyText"/>
        <w:jc w:val="left"/>
        <w:rPr>
          <w:lang w:val="ru-RU"/>
        </w:rPr>
      </w:pPr>
      <w:r w:rsidRPr="008862CD">
        <w:rPr>
          <w:lang w:val="ru-RU"/>
        </w:rPr>
        <w:t>перевірки та/або оцінювання досягнення компетентностей; корекції основних компетентностей; комбінований урок.</w:t>
      </w:r>
    </w:p>
    <w:p w:rsidR="008E2BD6" w:rsidRPr="008862CD" w:rsidRDefault="008E2BD6">
      <w:pPr>
        <w:pStyle w:val="BodyText"/>
        <w:ind w:right="201" w:firstLine="707"/>
        <w:rPr>
          <w:lang w:val="ru-RU"/>
        </w:rPr>
      </w:pPr>
      <w:r w:rsidRPr="008862CD">
        <w:rPr>
          <w:lang w:val="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w:t>
      </w:r>
      <w:r w:rsidRPr="008862CD">
        <w:rPr>
          <w:spacing w:val="-3"/>
          <w:lang w:val="ru-RU"/>
        </w:rPr>
        <w:t xml:space="preserve"> </w:t>
      </w:r>
      <w:r w:rsidRPr="008862CD">
        <w:rPr>
          <w:lang w:val="ru-RU"/>
        </w:rPr>
        <w:t>тощо.</w:t>
      </w:r>
    </w:p>
    <w:p w:rsidR="008E2BD6" w:rsidRPr="008862CD" w:rsidRDefault="008E2BD6">
      <w:pPr>
        <w:pStyle w:val="BodyText"/>
        <w:ind w:right="199" w:firstLine="707"/>
        <w:rPr>
          <w:lang w:val="ru-RU"/>
        </w:rPr>
      </w:pPr>
      <w:r w:rsidRPr="008862CD">
        <w:rPr>
          <w:lang w:val="ru-RU"/>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w:t>
      </w:r>
      <w:r w:rsidRPr="008862CD">
        <w:rPr>
          <w:spacing w:val="-1"/>
          <w:lang w:val="ru-RU"/>
        </w:rPr>
        <w:t xml:space="preserve"> </w:t>
      </w:r>
      <w:r w:rsidRPr="008862CD">
        <w:rPr>
          <w:lang w:val="ru-RU"/>
        </w:rPr>
        <w:t>висновки.</w:t>
      </w:r>
    </w:p>
    <w:p w:rsidR="008E2BD6" w:rsidRPr="008862CD" w:rsidRDefault="008E2BD6">
      <w:pPr>
        <w:pStyle w:val="BodyText"/>
        <w:spacing w:before="67"/>
        <w:ind w:right="200" w:firstLine="707"/>
        <w:rPr>
          <w:lang w:val="ru-RU"/>
        </w:rPr>
      </w:pPr>
      <w:r w:rsidRPr="008862CD">
        <w:rPr>
          <w:lang w:val="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 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w:t>
      </w:r>
      <w:r w:rsidRPr="008862CD">
        <w:rPr>
          <w:spacing w:val="-11"/>
          <w:lang w:val="ru-RU"/>
        </w:rPr>
        <w:t xml:space="preserve"> </w:t>
      </w:r>
      <w:r w:rsidRPr="008862CD">
        <w:rPr>
          <w:lang w:val="ru-RU"/>
        </w:rPr>
        <w:t>аналізу.</w:t>
      </w:r>
    </w:p>
    <w:p w:rsidR="008E2BD6" w:rsidRPr="008862CD" w:rsidRDefault="008E2BD6">
      <w:pPr>
        <w:pStyle w:val="BodyText"/>
        <w:spacing w:before="2"/>
        <w:ind w:right="205" w:firstLine="707"/>
        <w:rPr>
          <w:lang w:val="ru-RU"/>
        </w:rPr>
      </w:pPr>
      <w:r w:rsidRPr="008862CD">
        <w:rPr>
          <w:lang w:val="ru-RU"/>
        </w:rPr>
        <w:t>Оглядова конференція може бути комплексною, тобто реалізувати міжпредметні зв'язки в узагальненні й систематизації навчального матеріалу.</w:t>
      </w:r>
    </w:p>
    <w:p w:rsidR="008E2BD6" w:rsidRPr="008862CD" w:rsidRDefault="008E2BD6">
      <w:pPr>
        <w:pStyle w:val="BodyText"/>
        <w:ind w:right="202" w:firstLine="707"/>
        <w:rPr>
          <w:lang w:val="ru-RU"/>
        </w:rPr>
      </w:pPr>
      <w:r w:rsidRPr="008862CD">
        <w:rPr>
          <w:lang w:val="ru-RU"/>
        </w:rPr>
        <w:t>Оглядова екскурсія припускає цілеспрямоване ознайомлення учнів з об</w:t>
      </w:r>
      <w:r w:rsidRPr="008862CD">
        <w:rPr>
          <w:vertAlign w:val="superscript"/>
          <w:lang w:val="ru-RU"/>
        </w:rPr>
        <w:t>’</w:t>
      </w:r>
      <w:r w:rsidRPr="008862CD">
        <w:rPr>
          <w:lang w:val="ru-RU"/>
        </w:rPr>
        <w:t>єктами та спостереження процесів з метою відновити та систематизувати раніше отримані знання.</w:t>
      </w:r>
    </w:p>
    <w:p w:rsidR="008E2BD6" w:rsidRPr="008862CD" w:rsidRDefault="008E2BD6">
      <w:pPr>
        <w:pStyle w:val="BodyText"/>
        <w:ind w:right="201" w:firstLine="707"/>
        <w:rPr>
          <w:lang w:val="ru-RU"/>
        </w:rPr>
      </w:pPr>
      <w:r w:rsidRPr="008862CD">
        <w:rPr>
          <w:lang w:val="ru-RU"/>
        </w:rPr>
        <w:t>Для учнів,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8E2BD6" w:rsidRPr="008862CD" w:rsidRDefault="008E2BD6">
      <w:pPr>
        <w:pStyle w:val="BodyText"/>
        <w:ind w:right="200"/>
        <w:rPr>
          <w:lang w:val="ru-RU"/>
        </w:rPr>
      </w:pPr>
      <w:r w:rsidRPr="008862CD">
        <w:rPr>
          <w:lang w:val="ru-RU"/>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w:t>
      </w:r>
    </w:p>
    <w:p w:rsidR="008E2BD6" w:rsidRPr="008862CD" w:rsidRDefault="008E2BD6">
      <w:pPr>
        <w:pStyle w:val="BodyText"/>
        <w:ind w:right="200" w:firstLine="707"/>
        <w:rPr>
          <w:lang w:val="ru-RU"/>
        </w:rPr>
      </w:pPr>
      <w:r w:rsidRPr="008862CD">
        <w:rPr>
          <w:lang w:val="ru-RU"/>
        </w:rPr>
        <w:t>Співбесіда, як і залік, тільки у формі індивідуальної бесіди, проводиться з метою з'ясувати рівень досягнення компетентностей.</w:t>
      </w:r>
    </w:p>
    <w:p w:rsidR="008E2BD6" w:rsidRPr="008862CD" w:rsidRDefault="008E2BD6">
      <w:pPr>
        <w:pStyle w:val="BodyText"/>
        <w:ind w:right="200" w:firstLine="707"/>
        <w:rPr>
          <w:lang w:val="ru-RU"/>
        </w:rPr>
      </w:pPr>
      <w:r w:rsidRPr="008862CD">
        <w:rPr>
          <w:lang w:val="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8E2BD6" w:rsidRPr="008862CD" w:rsidRDefault="008E2BD6">
      <w:pPr>
        <w:pStyle w:val="BodyText"/>
        <w:ind w:right="203" w:firstLine="707"/>
        <w:rPr>
          <w:lang w:val="ru-RU"/>
        </w:rPr>
      </w:pPr>
      <w:r w:rsidRPr="008862CD">
        <w:rPr>
          <w:lang w:val="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w:t>
      </w:r>
      <w:r w:rsidRPr="008862CD">
        <w:rPr>
          <w:spacing w:val="-3"/>
          <w:lang w:val="ru-RU"/>
        </w:rPr>
        <w:t xml:space="preserve"> </w:t>
      </w:r>
      <w:r w:rsidRPr="008862CD">
        <w:rPr>
          <w:lang w:val="ru-RU"/>
        </w:rPr>
        <w:t>роботу.</w:t>
      </w:r>
    </w:p>
    <w:p w:rsidR="008E2BD6" w:rsidRPr="008862CD" w:rsidRDefault="008E2BD6">
      <w:pPr>
        <w:pStyle w:val="BodyText"/>
        <w:ind w:right="201" w:firstLine="707"/>
        <w:rPr>
          <w:lang w:val="ru-RU"/>
        </w:rPr>
      </w:pPr>
      <w:r w:rsidRPr="008862CD">
        <w:rPr>
          <w:lang w:val="ru-RU"/>
        </w:rPr>
        <w:t>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w:t>
      </w:r>
    </w:p>
    <w:p w:rsidR="008E2BD6" w:rsidRPr="008862CD" w:rsidRDefault="008E2BD6">
      <w:pPr>
        <w:pStyle w:val="BodyText"/>
        <w:ind w:right="201" w:firstLine="707"/>
        <w:rPr>
          <w:lang w:val="ru-RU"/>
        </w:rPr>
      </w:pPr>
      <w:r w:rsidRPr="008862CD">
        <w:rPr>
          <w:lang w:val="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8E2BD6" w:rsidRPr="008862CD" w:rsidRDefault="008E2BD6">
      <w:pPr>
        <w:pStyle w:val="BodyText"/>
        <w:spacing w:before="67"/>
        <w:ind w:right="202" w:firstLine="707"/>
        <w:rPr>
          <w:lang w:val="ru-RU"/>
        </w:rPr>
      </w:pPr>
      <w:r w:rsidRPr="008862CD">
        <w:rPr>
          <w:lang w:val="ru-RU"/>
        </w:rPr>
        <w:t>Учні можуть самостійно знімати та монтувати відеофільми (під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E2BD6" w:rsidRPr="008862CD" w:rsidRDefault="008E2BD6">
      <w:pPr>
        <w:pStyle w:val="BodyText"/>
        <w:tabs>
          <w:tab w:val="left" w:pos="2237"/>
          <w:tab w:val="left" w:pos="2671"/>
          <w:tab w:val="left" w:pos="3195"/>
          <w:tab w:val="left" w:pos="4246"/>
          <w:tab w:val="left" w:pos="4321"/>
          <w:tab w:val="left" w:pos="5809"/>
          <w:tab w:val="left" w:pos="6207"/>
          <w:tab w:val="left" w:pos="7064"/>
          <w:tab w:val="left" w:pos="7521"/>
          <w:tab w:val="left" w:pos="8258"/>
          <w:tab w:val="left" w:pos="9091"/>
          <w:tab w:val="left" w:pos="10235"/>
        </w:tabs>
        <w:spacing w:before="1"/>
        <w:ind w:right="201" w:firstLine="707"/>
        <w:jc w:val="right"/>
        <w:rPr>
          <w:lang w:val="ru-RU"/>
        </w:rPr>
      </w:pPr>
      <w:r w:rsidRPr="008862CD">
        <w:rPr>
          <w:lang w:val="ru-RU"/>
        </w:rPr>
        <w:t>Форми</w:t>
      </w:r>
      <w:r w:rsidRPr="008862CD">
        <w:rPr>
          <w:lang w:val="ru-RU"/>
        </w:rPr>
        <w:tab/>
        <w:t>організації</w:t>
      </w:r>
      <w:r w:rsidRPr="008862CD">
        <w:rPr>
          <w:lang w:val="ru-RU"/>
        </w:rPr>
        <w:tab/>
        <w:t>освітнього</w:t>
      </w:r>
      <w:r w:rsidRPr="008862CD">
        <w:rPr>
          <w:lang w:val="ru-RU"/>
        </w:rPr>
        <w:tab/>
        <w:t>процесу</w:t>
      </w:r>
      <w:r w:rsidRPr="008862CD">
        <w:rPr>
          <w:lang w:val="ru-RU"/>
        </w:rPr>
        <w:tab/>
        <w:t>можуть</w:t>
      </w:r>
      <w:r w:rsidRPr="008862CD">
        <w:rPr>
          <w:lang w:val="ru-RU"/>
        </w:rPr>
        <w:tab/>
        <w:t>уточнюватись</w:t>
      </w:r>
      <w:r w:rsidRPr="008862CD">
        <w:rPr>
          <w:lang w:val="ru-RU"/>
        </w:rPr>
        <w:tab/>
      </w:r>
      <w:r w:rsidRPr="008862CD">
        <w:rPr>
          <w:spacing w:val="-1"/>
          <w:lang w:val="ru-RU"/>
        </w:rPr>
        <w:t>та</w:t>
      </w:r>
      <w:r w:rsidRPr="008862CD">
        <w:rPr>
          <w:lang w:val="ru-RU"/>
        </w:rPr>
        <w:t xml:space="preserve"> розширюватись у змісті окремих предметів за умови</w:t>
      </w:r>
      <w:r w:rsidRPr="008862CD">
        <w:rPr>
          <w:spacing w:val="47"/>
          <w:lang w:val="ru-RU"/>
        </w:rPr>
        <w:t xml:space="preserve"> </w:t>
      </w:r>
      <w:r w:rsidRPr="008862CD">
        <w:rPr>
          <w:lang w:val="ru-RU"/>
        </w:rPr>
        <w:t>виконання</w:t>
      </w:r>
      <w:r w:rsidRPr="008862CD">
        <w:rPr>
          <w:spacing w:val="5"/>
          <w:lang w:val="ru-RU"/>
        </w:rPr>
        <w:t xml:space="preserve"> </w:t>
      </w:r>
      <w:r w:rsidRPr="008862CD">
        <w:rPr>
          <w:lang w:val="ru-RU"/>
        </w:rPr>
        <w:t>державних вимог Державного стандарту та окремих предметів протягом</w:t>
      </w:r>
      <w:r w:rsidRPr="008862CD">
        <w:rPr>
          <w:spacing w:val="-15"/>
          <w:lang w:val="ru-RU"/>
        </w:rPr>
        <w:t xml:space="preserve"> </w:t>
      </w:r>
      <w:r w:rsidRPr="008862CD">
        <w:rPr>
          <w:lang w:val="ru-RU"/>
        </w:rPr>
        <w:t>навчального</w:t>
      </w:r>
      <w:r w:rsidRPr="008862CD">
        <w:rPr>
          <w:spacing w:val="-2"/>
          <w:lang w:val="ru-RU"/>
        </w:rPr>
        <w:t xml:space="preserve"> </w:t>
      </w:r>
      <w:r w:rsidRPr="008862CD">
        <w:rPr>
          <w:lang w:val="ru-RU"/>
        </w:rPr>
        <w:t>року. Вибір форм і методів навчання вчитель визначає</w:t>
      </w:r>
      <w:r w:rsidRPr="008862CD">
        <w:rPr>
          <w:spacing w:val="7"/>
          <w:lang w:val="ru-RU"/>
        </w:rPr>
        <w:t xml:space="preserve"> </w:t>
      </w:r>
      <w:r w:rsidRPr="008862CD">
        <w:rPr>
          <w:lang w:val="ru-RU"/>
        </w:rPr>
        <w:t>самостійно,</w:t>
      </w:r>
      <w:r w:rsidRPr="008862CD">
        <w:rPr>
          <w:spacing w:val="8"/>
          <w:lang w:val="ru-RU"/>
        </w:rPr>
        <w:t xml:space="preserve"> </w:t>
      </w:r>
      <w:r w:rsidRPr="008862CD">
        <w:rPr>
          <w:lang w:val="ru-RU"/>
        </w:rPr>
        <w:t>враховуючи конкретні</w:t>
      </w:r>
      <w:r w:rsidRPr="008862CD">
        <w:rPr>
          <w:lang w:val="ru-RU"/>
        </w:rPr>
        <w:tab/>
        <w:t>умови</w:t>
      </w:r>
      <w:r w:rsidRPr="008862CD">
        <w:rPr>
          <w:lang w:val="ru-RU"/>
        </w:rPr>
        <w:tab/>
        <w:t>роботи,</w:t>
      </w:r>
      <w:r w:rsidRPr="008862CD">
        <w:rPr>
          <w:lang w:val="ru-RU"/>
        </w:rPr>
        <w:tab/>
      </w:r>
      <w:r w:rsidRPr="008862CD">
        <w:rPr>
          <w:lang w:val="ru-RU"/>
        </w:rPr>
        <w:tab/>
        <w:t>забезпечуючи</w:t>
      </w:r>
      <w:r w:rsidRPr="008862CD">
        <w:rPr>
          <w:lang w:val="ru-RU"/>
        </w:rPr>
        <w:tab/>
        <w:t>водночас</w:t>
      </w:r>
      <w:r w:rsidRPr="008862CD">
        <w:rPr>
          <w:lang w:val="ru-RU"/>
        </w:rPr>
        <w:tab/>
        <w:t>досягнення</w:t>
      </w:r>
      <w:r w:rsidRPr="008862CD">
        <w:rPr>
          <w:lang w:val="ru-RU"/>
        </w:rPr>
        <w:tab/>
      </w:r>
      <w:r w:rsidRPr="008862CD">
        <w:rPr>
          <w:spacing w:val="-1"/>
          <w:lang w:val="ru-RU"/>
        </w:rPr>
        <w:t xml:space="preserve">конкретних </w:t>
      </w:r>
      <w:r w:rsidRPr="008862CD">
        <w:rPr>
          <w:lang w:val="ru-RU"/>
        </w:rPr>
        <w:t>очікуваних результатів, зазначених у навчальних програмах окремих</w:t>
      </w:r>
      <w:r w:rsidRPr="008862CD">
        <w:rPr>
          <w:spacing w:val="-18"/>
          <w:lang w:val="ru-RU"/>
        </w:rPr>
        <w:t xml:space="preserve"> </w:t>
      </w:r>
      <w:r w:rsidRPr="008862CD">
        <w:rPr>
          <w:lang w:val="ru-RU"/>
        </w:rPr>
        <w:t>предметів.</w:t>
      </w:r>
    </w:p>
    <w:p w:rsidR="008E2BD6" w:rsidRPr="008862CD" w:rsidRDefault="008E2BD6">
      <w:pPr>
        <w:pStyle w:val="BodyText"/>
        <w:spacing w:before="7"/>
        <w:ind w:left="0"/>
        <w:jc w:val="left"/>
        <w:rPr>
          <w:lang w:val="ru-RU"/>
        </w:rPr>
      </w:pPr>
    </w:p>
    <w:p w:rsidR="008E2BD6" w:rsidRPr="00157449" w:rsidRDefault="008E2BD6" w:rsidP="00157449">
      <w:pPr>
        <w:pStyle w:val="BodyText"/>
        <w:spacing w:line="318" w:lineRule="exact"/>
        <w:ind w:left="963"/>
        <w:jc w:val="center"/>
        <w:rPr>
          <w:b/>
          <w:lang w:val="ru-RU"/>
        </w:rPr>
      </w:pPr>
      <w:r w:rsidRPr="00157449">
        <w:rPr>
          <w:b/>
          <w:lang w:val="ru-RU"/>
        </w:rPr>
        <w:t>Опис та інструменти системи внутрішнього забезпечення якості освіти.</w:t>
      </w:r>
    </w:p>
    <w:p w:rsidR="008E2BD6" w:rsidRPr="008862CD" w:rsidRDefault="008E2BD6">
      <w:pPr>
        <w:pStyle w:val="BodyText"/>
        <w:ind w:right="200" w:firstLine="708"/>
        <w:rPr>
          <w:lang w:val="ru-RU"/>
        </w:rPr>
      </w:pPr>
      <w:r w:rsidRPr="008862CD">
        <w:rPr>
          <w:lang w:val="ru-RU"/>
        </w:rPr>
        <w:t>Система внутрішнього забезпечення якості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учнями результатів навчання (компетентностей). Завдання системи внутрішнього забезпечення якості освіти: оновлення методичної бази освітньої діяльності; контроль за виконанням навчальних планів та освітньої програми, якістю знань, умінь і навичок учнів, розробка рекомендацій щодо їх покращення; моніторинг та оптимізація соціально-психологічного середовища закладу освіти; створення необхідних умов для підвищення фахового кваліфікаційного рівня педагогічних</w:t>
      </w:r>
      <w:r w:rsidRPr="008862CD">
        <w:rPr>
          <w:spacing w:val="-4"/>
          <w:lang w:val="ru-RU"/>
        </w:rPr>
        <w:t xml:space="preserve"> </w:t>
      </w:r>
      <w:r w:rsidRPr="008862CD">
        <w:rPr>
          <w:lang w:val="ru-RU"/>
        </w:rPr>
        <w:t>працівників.</w:t>
      </w:r>
    </w:p>
    <w:p w:rsidR="008E2BD6" w:rsidRPr="008862CD" w:rsidRDefault="008E2BD6">
      <w:pPr>
        <w:pStyle w:val="BodyText"/>
        <w:spacing w:before="8"/>
        <w:ind w:left="0"/>
        <w:jc w:val="left"/>
        <w:rPr>
          <w:sz w:val="27"/>
          <w:lang w:val="ru-RU"/>
        </w:rPr>
      </w:pPr>
    </w:p>
    <w:p w:rsidR="008E2BD6" w:rsidRPr="008862CD" w:rsidRDefault="008E2BD6">
      <w:pPr>
        <w:pStyle w:val="BodyText"/>
        <w:ind w:right="200" w:firstLine="708"/>
        <w:rPr>
          <w:lang w:val="ru-RU"/>
        </w:rPr>
      </w:pPr>
      <w:r w:rsidRPr="008862CD">
        <w:rPr>
          <w:lang w:val="ru-RU"/>
        </w:rPr>
        <w:t>Освітня програма закладу профільної середньої освіти передбачає досягнення учнями результатів навчання (компетентностей), визначених Державним стандартом.</w:t>
      </w:r>
    </w:p>
    <w:p w:rsidR="008E2BD6" w:rsidRPr="008862CD" w:rsidRDefault="008E2BD6">
      <w:pPr>
        <w:pStyle w:val="BodyText"/>
        <w:spacing w:before="2"/>
        <w:ind w:right="200" w:firstLine="708"/>
        <w:rPr>
          <w:lang w:val="ru-RU"/>
        </w:rPr>
      </w:pPr>
      <w:r w:rsidRPr="008862CD">
        <w:rPr>
          <w:lang w:val="ru-RU"/>
        </w:rPr>
        <w:t>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8E2BD6" w:rsidRPr="008862CD" w:rsidRDefault="008E2BD6">
      <w:pPr>
        <w:pStyle w:val="BodyText"/>
        <w:ind w:right="204" w:firstLine="708"/>
        <w:rPr>
          <w:lang w:val="ru-RU"/>
        </w:rPr>
      </w:pPr>
      <w:r w:rsidRPr="008862CD">
        <w:rPr>
          <w:lang w:val="ru-RU"/>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8E2BD6" w:rsidRPr="008862CD" w:rsidRDefault="008E2BD6">
      <w:pPr>
        <w:pStyle w:val="BodyText"/>
        <w:ind w:right="202" w:firstLine="708"/>
        <w:rPr>
          <w:lang w:val="ru-RU"/>
        </w:rPr>
      </w:pPr>
      <w:r w:rsidRPr="008862CD">
        <w:rPr>
          <w:lang w:val="ru-RU"/>
        </w:rPr>
        <w:t>На основі освітньої програми закладу освіти складається та затверджується навчальний план закладу освіти, що конкретизує організацію освітнього процесу.</w:t>
      </w:r>
    </w:p>
    <w:p w:rsidR="008E2BD6" w:rsidRPr="008862CD" w:rsidRDefault="008E2BD6">
      <w:pPr>
        <w:pStyle w:val="BodyText"/>
        <w:ind w:right="202" w:firstLine="708"/>
        <w:rPr>
          <w:lang w:val="ru-RU"/>
        </w:rPr>
      </w:pPr>
      <w:r w:rsidRPr="008862CD">
        <w:rPr>
          <w:lang w:val="ru-RU"/>
        </w:rPr>
        <w:t>У навчальному плані для учнів 11 класів передбачено години на індивідуально-групові заняття (варіативна складова в 11 класах – 1,5 год.). Ці години будуть використані на розширене вивчення предметів, які не були обрані як профільні, але в них зацікавлені окремі учні, або на вивчення предметів, з яких потрібна корекція навчальних досягнень учнів (індивідуальні та групові</w:t>
      </w:r>
      <w:r w:rsidRPr="008862CD">
        <w:rPr>
          <w:spacing w:val="-1"/>
          <w:lang w:val="ru-RU"/>
        </w:rPr>
        <w:t xml:space="preserve"> </w:t>
      </w:r>
      <w:r w:rsidRPr="008862CD">
        <w:rPr>
          <w:lang w:val="ru-RU"/>
        </w:rPr>
        <w:t>консультації).</w:t>
      </w:r>
    </w:p>
    <w:p w:rsidR="008E2BD6" w:rsidRDefault="008E2BD6">
      <w:pPr>
        <w:rPr>
          <w:lang w:val="ru-RU"/>
        </w:rPr>
      </w:pPr>
    </w:p>
    <w:p w:rsidR="008E2BD6" w:rsidRDefault="008E2BD6">
      <w:pPr>
        <w:rPr>
          <w:lang w:val="ru-RU"/>
        </w:rPr>
      </w:pPr>
    </w:p>
    <w:p w:rsidR="008E2BD6" w:rsidRDefault="008E2BD6">
      <w:pPr>
        <w:rPr>
          <w:lang w:val="ru-RU"/>
        </w:rPr>
      </w:pPr>
    </w:p>
    <w:p w:rsidR="008E2BD6" w:rsidRDefault="008E2BD6">
      <w:pPr>
        <w:rPr>
          <w:lang w:val="ru-RU"/>
        </w:rPr>
      </w:pPr>
      <w:r>
        <w:rPr>
          <w:lang w:val="ru-RU"/>
        </w:rPr>
        <w:br w:type="page"/>
      </w:r>
    </w:p>
    <w:p w:rsidR="008E2BD6" w:rsidRDefault="008E2BD6" w:rsidP="00EC5EDF">
      <w:pPr>
        <w:pStyle w:val="a"/>
        <w:spacing w:after="0"/>
        <w:ind w:left="-284" w:firstLine="426"/>
        <w:jc w:val="right"/>
        <w:rPr>
          <w:rFonts w:ascii="Times New Roman" w:hAnsi="Times New Roman"/>
          <w:b/>
          <w:sz w:val="24"/>
          <w:szCs w:val="24"/>
        </w:rPr>
      </w:pPr>
      <w:r>
        <w:rPr>
          <w:rFonts w:ascii="Times New Roman" w:hAnsi="Times New Roman"/>
          <w:b/>
          <w:sz w:val="24"/>
          <w:szCs w:val="24"/>
        </w:rPr>
        <w:t>Таблиця 2</w:t>
      </w:r>
    </w:p>
    <w:p w:rsidR="008E2BD6" w:rsidRPr="00695F1A" w:rsidRDefault="008E2BD6" w:rsidP="00EC5EDF">
      <w:pPr>
        <w:pStyle w:val="a"/>
        <w:spacing w:after="0"/>
        <w:ind w:left="-284" w:firstLine="426"/>
        <w:jc w:val="center"/>
        <w:rPr>
          <w:rFonts w:ascii="Times New Roman" w:hAnsi="Times New Roman"/>
          <w:b/>
          <w:sz w:val="24"/>
          <w:szCs w:val="24"/>
        </w:rPr>
      </w:pPr>
      <w:r>
        <w:rPr>
          <w:rFonts w:ascii="Times New Roman" w:hAnsi="Times New Roman"/>
          <w:b/>
          <w:sz w:val="24"/>
          <w:szCs w:val="24"/>
        </w:rPr>
        <w:t>Навчальний план</w:t>
      </w:r>
    </w:p>
    <w:p w:rsidR="008E2BD6" w:rsidRPr="00695F1A" w:rsidRDefault="008E2BD6" w:rsidP="00EC5EDF">
      <w:pPr>
        <w:pStyle w:val="a"/>
        <w:spacing w:before="240" w:after="0"/>
        <w:ind w:left="0"/>
        <w:jc w:val="center"/>
        <w:rPr>
          <w:rFonts w:ascii="Times New Roman" w:hAnsi="Times New Roman"/>
          <w:b/>
          <w:sz w:val="24"/>
          <w:szCs w:val="24"/>
        </w:rPr>
      </w:pPr>
      <w:r w:rsidRPr="00695F1A">
        <w:rPr>
          <w:rFonts w:ascii="Times New Roman" w:hAnsi="Times New Roman"/>
          <w:b/>
          <w:sz w:val="24"/>
          <w:szCs w:val="24"/>
        </w:rPr>
        <w:t>для 11</w:t>
      </w:r>
      <w:r>
        <w:rPr>
          <w:rFonts w:ascii="Times New Roman" w:hAnsi="Times New Roman"/>
          <w:b/>
          <w:sz w:val="24"/>
          <w:szCs w:val="24"/>
        </w:rPr>
        <w:t>-го</w:t>
      </w:r>
      <w:r w:rsidRPr="00695F1A">
        <w:rPr>
          <w:rFonts w:ascii="Times New Roman" w:hAnsi="Times New Roman"/>
          <w:b/>
          <w:sz w:val="24"/>
          <w:szCs w:val="24"/>
        </w:rPr>
        <w:t xml:space="preserve"> клас</w:t>
      </w:r>
      <w:r>
        <w:rPr>
          <w:rFonts w:ascii="Times New Roman" w:hAnsi="Times New Roman"/>
          <w:b/>
          <w:sz w:val="24"/>
          <w:szCs w:val="24"/>
        </w:rPr>
        <w:t>у</w:t>
      </w:r>
      <w:r w:rsidRPr="00695F1A">
        <w:rPr>
          <w:sz w:val="24"/>
          <w:szCs w:val="24"/>
        </w:rPr>
        <w:t xml:space="preserve"> </w:t>
      </w:r>
      <w:r w:rsidRPr="00695F1A">
        <w:rPr>
          <w:rFonts w:ascii="Times New Roman" w:hAnsi="Times New Roman"/>
          <w:b/>
          <w:sz w:val="24"/>
          <w:szCs w:val="24"/>
        </w:rPr>
        <w:t>з українською мовою навчання (універсальний профіль)</w:t>
      </w:r>
    </w:p>
    <w:p w:rsidR="008E2BD6" w:rsidRPr="00695F1A" w:rsidRDefault="008E2BD6" w:rsidP="00EC5EDF">
      <w:pPr>
        <w:pStyle w:val="a"/>
        <w:spacing w:after="0"/>
        <w:ind w:left="-284" w:firstLine="426"/>
        <w:jc w:val="center"/>
        <w:rPr>
          <w:rFonts w:ascii="Times New Roman" w:hAnsi="Times New Roman"/>
          <w:b/>
          <w:sz w:val="24"/>
          <w:szCs w:val="24"/>
        </w:rPr>
      </w:pPr>
      <w:r w:rsidRPr="00695F1A">
        <w:rPr>
          <w:rFonts w:ascii="Times New Roman" w:hAnsi="Times New Roman"/>
          <w:b/>
          <w:sz w:val="24"/>
          <w:szCs w:val="24"/>
        </w:rPr>
        <w:t xml:space="preserve">комунального закладу «Вербська санаторна загальноосвітня школа-інтернат І-ІІІ ступенів» Рівненської обласної ради </w:t>
      </w:r>
    </w:p>
    <w:p w:rsidR="008E2BD6" w:rsidRPr="00695F1A" w:rsidRDefault="008E2BD6" w:rsidP="00EC5EDF">
      <w:pPr>
        <w:pStyle w:val="a"/>
        <w:spacing w:before="240" w:after="0"/>
        <w:ind w:left="0"/>
        <w:jc w:val="center"/>
        <w:rPr>
          <w:rFonts w:ascii="Times New Roman" w:hAnsi="Times New Roman"/>
          <w:b/>
          <w:sz w:val="24"/>
          <w:szCs w:val="24"/>
        </w:rPr>
      </w:pPr>
      <w:r w:rsidRPr="00695F1A">
        <w:rPr>
          <w:rFonts w:ascii="Times New Roman" w:hAnsi="Times New Roman"/>
          <w:b/>
          <w:sz w:val="24"/>
          <w:szCs w:val="24"/>
        </w:rPr>
        <w:t>на 201</w:t>
      </w:r>
      <w:r>
        <w:rPr>
          <w:rFonts w:ascii="Times New Roman" w:hAnsi="Times New Roman"/>
          <w:b/>
          <w:sz w:val="24"/>
          <w:szCs w:val="24"/>
        </w:rPr>
        <w:t>8</w:t>
      </w:r>
      <w:r w:rsidRPr="00695F1A">
        <w:rPr>
          <w:rFonts w:ascii="Times New Roman" w:hAnsi="Times New Roman"/>
          <w:b/>
          <w:sz w:val="24"/>
          <w:szCs w:val="24"/>
        </w:rPr>
        <w:t>-201</w:t>
      </w:r>
      <w:r>
        <w:rPr>
          <w:rFonts w:ascii="Times New Roman" w:hAnsi="Times New Roman"/>
          <w:b/>
          <w:sz w:val="24"/>
          <w:szCs w:val="24"/>
        </w:rPr>
        <w:t>9</w:t>
      </w:r>
      <w:r w:rsidRPr="00695F1A">
        <w:rPr>
          <w:rFonts w:ascii="Times New Roman" w:hAnsi="Times New Roman"/>
          <w:b/>
          <w:sz w:val="24"/>
          <w:szCs w:val="24"/>
        </w:rPr>
        <w:t xml:space="preserve"> навчальний рік </w:t>
      </w:r>
    </w:p>
    <w:tbl>
      <w:tblPr>
        <w:tblW w:w="9243" w:type="dxa"/>
        <w:jc w:val="center"/>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830"/>
        <w:gridCol w:w="3400"/>
        <w:gridCol w:w="13"/>
      </w:tblGrid>
      <w:tr w:rsidR="008E2BD6" w:rsidRPr="00EC5EDF" w:rsidTr="00C71436">
        <w:trPr>
          <w:gridAfter w:val="1"/>
          <w:wAfter w:w="13" w:type="dxa"/>
          <w:cantSplit/>
          <w:trHeight w:val="276"/>
          <w:jc w:val="center"/>
        </w:trPr>
        <w:tc>
          <w:tcPr>
            <w:tcW w:w="5830" w:type="dxa"/>
            <w:vMerge w:val="restart"/>
            <w:vAlign w:val="center"/>
          </w:tcPr>
          <w:p w:rsidR="008E2BD6" w:rsidRPr="00FA0633" w:rsidRDefault="008E2BD6" w:rsidP="00C71436">
            <w:pPr>
              <w:jc w:val="center"/>
              <w:rPr>
                <w:b/>
                <w:sz w:val="24"/>
                <w:szCs w:val="24"/>
                <w:lang w:val="uk-UA"/>
              </w:rPr>
            </w:pPr>
            <w:r w:rsidRPr="00FA0633">
              <w:rPr>
                <w:b/>
                <w:sz w:val="24"/>
                <w:szCs w:val="24"/>
                <w:lang w:val="uk-UA"/>
              </w:rPr>
              <w:t>Навчальні предмети</w:t>
            </w:r>
          </w:p>
        </w:tc>
        <w:tc>
          <w:tcPr>
            <w:tcW w:w="3400" w:type="dxa"/>
            <w:tcBorders>
              <w:right w:val="single" w:sz="4" w:space="0" w:color="auto"/>
            </w:tcBorders>
          </w:tcPr>
          <w:p w:rsidR="008E2BD6" w:rsidRPr="00EC5EDF" w:rsidRDefault="008E2BD6" w:rsidP="00C71436">
            <w:pPr>
              <w:autoSpaceDE/>
              <w:jc w:val="center"/>
              <w:rPr>
                <w:sz w:val="24"/>
                <w:szCs w:val="24"/>
                <w:lang w:val="ru-RU" w:eastAsia="ru-RU"/>
              </w:rPr>
            </w:pPr>
            <w:r w:rsidRPr="00FA0633">
              <w:rPr>
                <w:b/>
                <w:sz w:val="24"/>
                <w:szCs w:val="24"/>
                <w:lang w:val="uk-UA"/>
              </w:rPr>
              <w:t>Кількість годин на тиждень у класах</w:t>
            </w:r>
          </w:p>
        </w:tc>
      </w:tr>
      <w:tr w:rsidR="008E2BD6" w:rsidRPr="00FA0633" w:rsidTr="00C71436">
        <w:trPr>
          <w:cantSplit/>
          <w:jc w:val="center"/>
        </w:trPr>
        <w:tc>
          <w:tcPr>
            <w:tcW w:w="5830" w:type="dxa"/>
            <w:vMerge/>
            <w:vAlign w:val="center"/>
          </w:tcPr>
          <w:p w:rsidR="008E2BD6" w:rsidRPr="00FA0633" w:rsidRDefault="008E2BD6" w:rsidP="00C71436">
            <w:pPr>
              <w:autoSpaceDE/>
              <w:autoSpaceDN/>
              <w:rPr>
                <w:b/>
                <w:sz w:val="24"/>
                <w:szCs w:val="24"/>
                <w:lang w:val="uk-UA"/>
              </w:rPr>
            </w:pPr>
          </w:p>
        </w:tc>
        <w:tc>
          <w:tcPr>
            <w:tcW w:w="3413" w:type="dxa"/>
            <w:gridSpan w:val="2"/>
          </w:tcPr>
          <w:p w:rsidR="008E2BD6" w:rsidRPr="00FA0633" w:rsidRDefault="008E2BD6" w:rsidP="00C71436">
            <w:pPr>
              <w:jc w:val="center"/>
              <w:rPr>
                <w:b/>
                <w:sz w:val="24"/>
                <w:szCs w:val="24"/>
                <w:lang w:val="uk-UA"/>
              </w:rPr>
            </w:pPr>
            <w:r w:rsidRPr="00FA0633">
              <w:rPr>
                <w:b/>
                <w:sz w:val="24"/>
                <w:szCs w:val="24"/>
                <w:lang w:val="uk-UA"/>
              </w:rPr>
              <w:t>11</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 xml:space="preserve">Українська мова </w:t>
            </w:r>
          </w:p>
        </w:tc>
        <w:tc>
          <w:tcPr>
            <w:tcW w:w="3413" w:type="dxa"/>
            <w:gridSpan w:val="2"/>
          </w:tcPr>
          <w:p w:rsidR="008E2BD6" w:rsidRPr="00FA0633" w:rsidRDefault="008E2BD6" w:rsidP="00C71436">
            <w:pPr>
              <w:jc w:val="center"/>
              <w:rPr>
                <w:sz w:val="24"/>
                <w:szCs w:val="24"/>
                <w:lang w:val="uk-UA"/>
              </w:rPr>
            </w:pPr>
            <w:r>
              <w:rPr>
                <w:sz w:val="24"/>
                <w:szCs w:val="24"/>
                <w:lang w:val="uk-UA"/>
              </w:rPr>
              <w:t>2</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Українська література</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2</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Pr>
                <w:sz w:val="24"/>
                <w:szCs w:val="24"/>
                <w:lang w:val="uk-UA"/>
              </w:rPr>
              <w:t>Іноземна мова</w:t>
            </w:r>
          </w:p>
        </w:tc>
        <w:tc>
          <w:tcPr>
            <w:tcW w:w="3413" w:type="dxa"/>
            <w:gridSpan w:val="2"/>
          </w:tcPr>
          <w:p w:rsidR="008E2BD6" w:rsidRPr="00FA0633" w:rsidRDefault="008E2BD6" w:rsidP="00C71436">
            <w:pPr>
              <w:jc w:val="center"/>
              <w:rPr>
                <w:sz w:val="24"/>
                <w:szCs w:val="24"/>
                <w:lang w:val="uk-UA"/>
              </w:rPr>
            </w:pPr>
            <w:r>
              <w:rPr>
                <w:sz w:val="24"/>
                <w:szCs w:val="24"/>
                <w:lang w:val="uk-UA"/>
              </w:rPr>
              <w:t>3,5</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Зарубіжна література</w:t>
            </w:r>
          </w:p>
        </w:tc>
        <w:tc>
          <w:tcPr>
            <w:tcW w:w="3413" w:type="dxa"/>
            <w:gridSpan w:val="2"/>
          </w:tcPr>
          <w:p w:rsidR="008E2BD6" w:rsidRPr="00FA0633" w:rsidRDefault="008E2BD6" w:rsidP="00C71436">
            <w:pPr>
              <w:jc w:val="center"/>
              <w:rPr>
                <w:sz w:val="24"/>
                <w:szCs w:val="24"/>
                <w:lang w:val="uk-UA"/>
              </w:rPr>
            </w:pPr>
            <w:r>
              <w:rPr>
                <w:sz w:val="24"/>
                <w:szCs w:val="24"/>
                <w:lang w:val="uk-UA"/>
              </w:rPr>
              <w:t>2</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 xml:space="preserve">Історія України </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1,5+0,5</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Всесвітня історія</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1</w:t>
            </w:r>
          </w:p>
        </w:tc>
      </w:tr>
      <w:tr w:rsidR="008E2BD6" w:rsidRPr="00FA0633" w:rsidTr="00C71436">
        <w:trPr>
          <w:cantSplit/>
          <w:jc w:val="center"/>
        </w:trPr>
        <w:tc>
          <w:tcPr>
            <w:tcW w:w="5830" w:type="dxa"/>
            <w:vMerge w:val="restart"/>
          </w:tcPr>
          <w:p w:rsidR="008E2BD6" w:rsidRPr="00EC5EDF" w:rsidRDefault="008E2BD6" w:rsidP="00C71436">
            <w:pPr>
              <w:rPr>
                <w:sz w:val="24"/>
                <w:szCs w:val="24"/>
                <w:lang w:val="ru-RU"/>
              </w:rPr>
            </w:pPr>
            <w:r w:rsidRPr="00FA0633">
              <w:rPr>
                <w:sz w:val="24"/>
                <w:szCs w:val="24"/>
                <w:lang w:val="uk-UA"/>
              </w:rPr>
              <w:t xml:space="preserve">Громадянська освіта: </w:t>
            </w:r>
          </w:p>
          <w:p w:rsidR="008E2BD6" w:rsidRPr="00FA0633" w:rsidRDefault="008E2BD6" w:rsidP="00C71436">
            <w:pPr>
              <w:rPr>
                <w:sz w:val="24"/>
                <w:szCs w:val="24"/>
                <w:lang w:val="uk-UA"/>
              </w:rPr>
            </w:pPr>
            <w:r w:rsidRPr="00FA0633">
              <w:rPr>
                <w:sz w:val="24"/>
                <w:szCs w:val="24"/>
                <w:lang w:val="uk-UA"/>
              </w:rPr>
              <w:t>правознавство</w:t>
            </w:r>
          </w:p>
          <w:p w:rsidR="008E2BD6" w:rsidRPr="00FA0633" w:rsidRDefault="008E2BD6" w:rsidP="00C71436">
            <w:pPr>
              <w:rPr>
                <w:sz w:val="24"/>
                <w:szCs w:val="24"/>
                <w:lang w:val="uk-UA"/>
              </w:rPr>
            </w:pPr>
            <w:r w:rsidRPr="00FA0633">
              <w:rPr>
                <w:sz w:val="24"/>
                <w:szCs w:val="24"/>
                <w:lang w:val="uk-UA"/>
              </w:rPr>
              <w:t>економіка</w:t>
            </w:r>
          </w:p>
          <w:p w:rsidR="008E2BD6" w:rsidRPr="00FA0633" w:rsidRDefault="008E2BD6" w:rsidP="00C71436">
            <w:pPr>
              <w:rPr>
                <w:sz w:val="24"/>
                <w:szCs w:val="24"/>
                <w:lang w:val="uk-UA"/>
              </w:rPr>
            </w:pPr>
            <w:r w:rsidRPr="00FA0633">
              <w:rPr>
                <w:sz w:val="24"/>
                <w:szCs w:val="24"/>
                <w:lang w:val="uk-UA"/>
              </w:rPr>
              <w:t>людина і світ</w:t>
            </w:r>
          </w:p>
        </w:tc>
        <w:tc>
          <w:tcPr>
            <w:tcW w:w="3413" w:type="dxa"/>
            <w:gridSpan w:val="2"/>
          </w:tcPr>
          <w:p w:rsidR="008E2BD6" w:rsidRPr="00EC5EDF" w:rsidRDefault="008E2BD6" w:rsidP="00C71436">
            <w:pPr>
              <w:jc w:val="center"/>
              <w:rPr>
                <w:sz w:val="24"/>
                <w:szCs w:val="24"/>
                <w:lang w:val="ru-RU"/>
              </w:rPr>
            </w:pPr>
          </w:p>
          <w:p w:rsidR="008E2BD6" w:rsidRPr="00FA0633" w:rsidRDefault="008E2BD6" w:rsidP="00C71436">
            <w:pPr>
              <w:jc w:val="center"/>
              <w:rPr>
                <w:sz w:val="24"/>
                <w:szCs w:val="24"/>
                <w:lang w:val="uk-UA"/>
              </w:rPr>
            </w:pPr>
            <w:r w:rsidRPr="00FA0633">
              <w:rPr>
                <w:sz w:val="24"/>
                <w:szCs w:val="24"/>
                <w:lang w:val="uk-UA"/>
              </w:rPr>
              <w:t>-</w:t>
            </w:r>
          </w:p>
        </w:tc>
      </w:tr>
      <w:tr w:rsidR="008E2BD6" w:rsidRPr="00FA0633" w:rsidTr="00C71436">
        <w:trPr>
          <w:cantSplit/>
          <w:jc w:val="center"/>
        </w:trPr>
        <w:tc>
          <w:tcPr>
            <w:tcW w:w="5830" w:type="dxa"/>
            <w:vMerge/>
          </w:tcPr>
          <w:p w:rsidR="008E2BD6" w:rsidRPr="00FA0633" w:rsidRDefault="008E2BD6" w:rsidP="00C71436">
            <w:pPr>
              <w:rPr>
                <w:sz w:val="24"/>
                <w:szCs w:val="24"/>
                <w:lang w:val="uk-UA"/>
              </w:rPr>
            </w:pPr>
          </w:p>
        </w:tc>
        <w:tc>
          <w:tcPr>
            <w:tcW w:w="3413" w:type="dxa"/>
            <w:gridSpan w:val="2"/>
          </w:tcPr>
          <w:p w:rsidR="008E2BD6" w:rsidRPr="00FA0633" w:rsidRDefault="008E2BD6" w:rsidP="00C71436">
            <w:pPr>
              <w:jc w:val="center"/>
              <w:rPr>
                <w:sz w:val="24"/>
                <w:szCs w:val="24"/>
                <w:lang w:val="uk-UA"/>
              </w:rPr>
            </w:pPr>
            <w:r w:rsidRPr="00FA0633">
              <w:rPr>
                <w:sz w:val="24"/>
                <w:szCs w:val="24"/>
                <w:lang w:val="uk-UA"/>
              </w:rPr>
              <w:t>1</w:t>
            </w:r>
          </w:p>
        </w:tc>
      </w:tr>
      <w:tr w:rsidR="008E2BD6" w:rsidRPr="00FA0633" w:rsidTr="00C71436">
        <w:trPr>
          <w:cantSplit/>
          <w:jc w:val="center"/>
        </w:trPr>
        <w:tc>
          <w:tcPr>
            <w:tcW w:w="5830" w:type="dxa"/>
            <w:vMerge/>
          </w:tcPr>
          <w:p w:rsidR="008E2BD6" w:rsidRPr="00FA0633" w:rsidRDefault="008E2BD6" w:rsidP="00C71436">
            <w:pPr>
              <w:rPr>
                <w:sz w:val="24"/>
                <w:szCs w:val="24"/>
                <w:lang w:val="uk-UA"/>
              </w:rPr>
            </w:pPr>
          </w:p>
        </w:tc>
        <w:tc>
          <w:tcPr>
            <w:tcW w:w="3413" w:type="dxa"/>
            <w:gridSpan w:val="2"/>
          </w:tcPr>
          <w:p w:rsidR="008E2BD6" w:rsidRPr="00FA0633" w:rsidRDefault="008E2BD6" w:rsidP="00C71436">
            <w:pPr>
              <w:jc w:val="center"/>
              <w:rPr>
                <w:sz w:val="24"/>
                <w:szCs w:val="24"/>
                <w:lang w:val="uk-UA"/>
              </w:rPr>
            </w:pPr>
            <w:r w:rsidRPr="00FA0633">
              <w:rPr>
                <w:sz w:val="24"/>
                <w:szCs w:val="24"/>
                <w:lang w:val="uk-UA"/>
              </w:rPr>
              <w:t>0,5</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Художня культура</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0,5</w:t>
            </w:r>
          </w:p>
        </w:tc>
      </w:tr>
      <w:tr w:rsidR="008E2BD6" w:rsidRPr="00FA0633" w:rsidTr="00C71436">
        <w:trPr>
          <w:cantSplit/>
          <w:jc w:val="center"/>
        </w:trPr>
        <w:tc>
          <w:tcPr>
            <w:tcW w:w="5830" w:type="dxa"/>
            <w:tcBorders>
              <w:bottom w:val="single" w:sz="4" w:space="0" w:color="auto"/>
            </w:tcBorders>
          </w:tcPr>
          <w:p w:rsidR="008E2BD6" w:rsidRPr="00FA0633" w:rsidRDefault="008E2BD6" w:rsidP="00C71436">
            <w:pPr>
              <w:rPr>
                <w:sz w:val="24"/>
                <w:szCs w:val="24"/>
                <w:lang w:val="uk-UA"/>
              </w:rPr>
            </w:pPr>
            <w:r w:rsidRPr="00FA0633">
              <w:rPr>
                <w:sz w:val="24"/>
                <w:szCs w:val="24"/>
                <w:lang w:val="uk-UA"/>
              </w:rPr>
              <w:t>Алгебра</w:t>
            </w:r>
          </w:p>
        </w:tc>
        <w:tc>
          <w:tcPr>
            <w:tcW w:w="3413" w:type="dxa"/>
            <w:gridSpan w:val="2"/>
          </w:tcPr>
          <w:p w:rsidR="008E2BD6" w:rsidRPr="00FA0633" w:rsidRDefault="008E2BD6" w:rsidP="00C71436">
            <w:pPr>
              <w:jc w:val="center"/>
              <w:rPr>
                <w:sz w:val="24"/>
                <w:szCs w:val="24"/>
                <w:lang w:val="uk-UA"/>
              </w:rPr>
            </w:pPr>
            <w:r>
              <w:rPr>
                <w:sz w:val="24"/>
                <w:szCs w:val="24"/>
                <w:lang w:val="uk-UA"/>
              </w:rPr>
              <w:t>3</w:t>
            </w:r>
          </w:p>
        </w:tc>
      </w:tr>
      <w:tr w:rsidR="008E2BD6" w:rsidRPr="00FA0633" w:rsidTr="00C71436">
        <w:trPr>
          <w:cantSplit/>
          <w:jc w:val="center"/>
        </w:trPr>
        <w:tc>
          <w:tcPr>
            <w:tcW w:w="5830" w:type="dxa"/>
            <w:tcBorders>
              <w:top w:val="single" w:sz="4" w:space="0" w:color="auto"/>
              <w:bottom w:val="single" w:sz="4" w:space="0" w:color="auto"/>
            </w:tcBorders>
          </w:tcPr>
          <w:p w:rsidR="008E2BD6" w:rsidRPr="00FA0633" w:rsidRDefault="008E2BD6" w:rsidP="00C71436">
            <w:pPr>
              <w:rPr>
                <w:sz w:val="24"/>
                <w:szCs w:val="24"/>
                <w:lang w:val="uk-UA"/>
              </w:rPr>
            </w:pPr>
            <w:r w:rsidRPr="00FA0633">
              <w:rPr>
                <w:sz w:val="24"/>
                <w:szCs w:val="24"/>
                <w:lang w:val="uk-UA"/>
              </w:rPr>
              <w:t>Геометрія</w:t>
            </w:r>
          </w:p>
        </w:tc>
        <w:tc>
          <w:tcPr>
            <w:tcW w:w="3413" w:type="dxa"/>
            <w:gridSpan w:val="2"/>
          </w:tcPr>
          <w:p w:rsidR="008E2BD6" w:rsidRPr="00FA0633" w:rsidRDefault="008E2BD6" w:rsidP="00C71436">
            <w:pPr>
              <w:jc w:val="center"/>
              <w:rPr>
                <w:sz w:val="24"/>
                <w:szCs w:val="24"/>
                <w:lang w:val="uk-UA"/>
              </w:rPr>
            </w:pPr>
            <w:r>
              <w:rPr>
                <w:sz w:val="24"/>
                <w:szCs w:val="24"/>
                <w:lang w:val="uk-UA"/>
              </w:rPr>
              <w:t>2</w:t>
            </w:r>
          </w:p>
        </w:tc>
      </w:tr>
      <w:tr w:rsidR="008E2BD6" w:rsidRPr="00FA0633" w:rsidTr="00C71436">
        <w:trPr>
          <w:cantSplit/>
          <w:jc w:val="center"/>
        </w:trPr>
        <w:tc>
          <w:tcPr>
            <w:tcW w:w="5830" w:type="dxa"/>
            <w:tcBorders>
              <w:top w:val="single" w:sz="4" w:space="0" w:color="auto"/>
            </w:tcBorders>
          </w:tcPr>
          <w:p w:rsidR="008E2BD6" w:rsidRPr="00FA0633" w:rsidRDefault="008E2BD6" w:rsidP="00C71436">
            <w:pPr>
              <w:rPr>
                <w:sz w:val="24"/>
                <w:szCs w:val="24"/>
                <w:lang w:val="uk-UA"/>
              </w:rPr>
            </w:pPr>
            <w:r w:rsidRPr="00FA0633">
              <w:rPr>
                <w:sz w:val="24"/>
                <w:szCs w:val="24"/>
                <w:lang w:val="uk-UA"/>
              </w:rPr>
              <w:t>Астрономія</w:t>
            </w:r>
          </w:p>
        </w:tc>
        <w:tc>
          <w:tcPr>
            <w:tcW w:w="3413" w:type="dxa"/>
            <w:gridSpan w:val="2"/>
            <w:tcBorders>
              <w:bottom w:val="single" w:sz="4" w:space="0" w:color="auto"/>
            </w:tcBorders>
          </w:tcPr>
          <w:p w:rsidR="008E2BD6" w:rsidRPr="00FA0633" w:rsidRDefault="008E2BD6" w:rsidP="00C71436">
            <w:pPr>
              <w:jc w:val="center"/>
              <w:rPr>
                <w:sz w:val="24"/>
                <w:szCs w:val="24"/>
                <w:lang w:val="uk-UA"/>
              </w:rPr>
            </w:pPr>
            <w:r w:rsidRPr="00FA0633">
              <w:rPr>
                <w:sz w:val="24"/>
                <w:szCs w:val="24"/>
                <w:lang w:val="uk-UA"/>
              </w:rPr>
              <w:t>0,5</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Біологія</w:t>
            </w:r>
          </w:p>
        </w:tc>
        <w:tc>
          <w:tcPr>
            <w:tcW w:w="3413" w:type="dxa"/>
            <w:gridSpan w:val="2"/>
            <w:tcBorders>
              <w:top w:val="single" w:sz="4" w:space="0" w:color="auto"/>
            </w:tcBorders>
          </w:tcPr>
          <w:p w:rsidR="008E2BD6" w:rsidRPr="00FA0633" w:rsidRDefault="008E2BD6" w:rsidP="00C71436">
            <w:pPr>
              <w:jc w:val="center"/>
              <w:rPr>
                <w:sz w:val="24"/>
                <w:szCs w:val="24"/>
                <w:lang w:val="uk-UA"/>
              </w:rPr>
            </w:pPr>
            <w:r w:rsidRPr="00FA0633">
              <w:rPr>
                <w:sz w:val="24"/>
                <w:szCs w:val="24"/>
                <w:lang w:val="uk-UA"/>
              </w:rPr>
              <w:t>1,5</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Географія</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Фізика</w:t>
            </w:r>
          </w:p>
        </w:tc>
        <w:tc>
          <w:tcPr>
            <w:tcW w:w="3413" w:type="dxa"/>
            <w:gridSpan w:val="2"/>
          </w:tcPr>
          <w:p w:rsidR="008E2BD6" w:rsidRPr="00FA0633" w:rsidRDefault="008E2BD6" w:rsidP="00C71436">
            <w:pPr>
              <w:jc w:val="center"/>
              <w:rPr>
                <w:sz w:val="24"/>
                <w:szCs w:val="24"/>
                <w:lang w:val="uk-UA"/>
              </w:rPr>
            </w:pPr>
            <w:r>
              <w:rPr>
                <w:sz w:val="24"/>
                <w:szCs w:val="24"/>
                <w:lang w:val="uk-UA"/>
              </w:rPr>
              <w:t>3</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Екологія</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0,5</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Хімія</w:t>
            </w:r>
          </w:p>
        </w:tc>
        <w:tc>
          <w:tcPr>
            <w:tcW w:w="3413" w:type="dxa"/>
            <w:gridSpan w:val="2"/>
          </w:tcPr>
          <w:p w:rsidR="008E2BD6" w:rsidRPr="00FA0633" w:rsidRDefault="008E2BD6" w:rsidP="00C71436">
            <w:pPr>
              <w:jc w:val="center"/>
              <w:rPr>
                <w:sz w:val="24"/>
                <w:szCs w:val="24"/>
                <w:lang w:val="uk-UA"/>
              </w:rPr>
            </w:pPr>
            <w:r>
              <w:rPr>
                <w:sz w:val="24"/>
                <w:szCs w:val="24"/>
                <w:lang w:val="uk-UA"/>
              </w:rPr>
              <w:t>2</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Інформатика</w:t>
            </w:r>
          </w:p>
        </w:tc>
        <w:tc>
          <w:tcPr>
            <w:tcW w:w="3413" w:type="dxa"/>
            <w:gridSpan w:val="2"/>
          </w:tcPr>
          <w:p w:rsidR="008E2BD6" w:rsidRPr="00FA0633" w:rsidRDefault="008E2BD6" w:rsidP="00C71436">
            <w:pPr>
              <w:jc w:val="center"/>
              <w:rPr>
                <w:sz w:val="24"/>
                <w:szCs w:val="24"/>
                <w:lang w:val="uk-UA"/>
              </w:rPr>
            </w:pPr>
            <w:r>
              <w:rPr>
                <w:sz w:val="24"/>
                <w:szCs w:val="24"/>
                <w:lang w:val="uk-UA"/>
              </w:rPr>
              <w:t>2</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Технології</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1</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Фізична культура *</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2</w:t>
            </w: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Захист Вітчизни</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1,5</w:t>
            </w:r>
          </w:p>
        </w:tc>
      </w:tr>
      <w:tr w:rsidR="008E2BD6" w:rsidRPr="00FA0633" w:rsidTr="00C71436">
        <w:trPr>
          <w:cantSplit/>
          <w:jc w:val="center"/>
        </w:trPr>
        <w:tc>
          <w:tcPr>
            <w:tcW w:w="5830" w:type="dxa"/>
          </w:tcPr>
          <w:p w:rsidR="008E2BD6" w:rsidRPr="00FA0633" w:rsidRDefault="008E2BD6" w:rsidP="00C71436">
            <w:pPr>
              <w:rPr>
                <w:b/>
                <w:sz w:val="24"/>
                <w:szCs w:val="24"/>
                <w:lang w:val="uk-UA"/>
              </w:rPr>
            </w:pPr>
            <w:r w:rsidRPr="00FA0633">
              <w:rPr>
                <w:b/>
                <w:sz w:val="24"/>
                <w:szCs w:val="24"/>
                <w:lang w:val="uk-UA"/>
              </w:rPr>
              <w:t>Разом</w:t>
            </w:r>
          </w:p>
        </w:tc>
        <w:tc>
          <w:tcPr>
            <w:tcW w:w="3413" w:type="dxa"/>
            <w:gridSpan w:val="2"/>
          </w:tcPr>
          <w:p w:rsidR="008E2BD6" w:rsidRPr="00FA0633" w:rsidRDefault="008E2BD6" w:rsidP="00C71436">
            <w:pPr>
              <w:jc w:val="center"/>
              <w:rPr>
                <w:b/>
                <w:sz w:val="24"/>
                <w:szCs w:val="24"/>
                <w:lang w:val="uk-UA"/>
              </w:rPr>
            </w:pPr>
            <w:r>
              <w:rPr>
                <w:b/>
                <w:sz w:val="24"/>
                <w:szCs w:val="24"/>
                <w:lang w:val="uk-UA"/>
              </w:rPr>
              <w:t>33+0,5</w:t>
            </w:r>
          </w:p>
        </w:tc>
      </w:tr>
      <w:tr w:rsidR="008E2BD6" w:rsidRPr="00FA0633" w:rsidTr="00C71436">
        <w:trPr>
          <w:cantSplit/>
          <w:trHeight w:val="436"/>
          <w:jc w:val="center"/>
        </w:trPr>
        <w:tc>
          <w:tcPr>
            <w:tcW w:w="5830" w:type="dxa"/>
          </w:tcPr>
          <w:p w:rsidR="008E2BD6" w:rsidRPr="00FA0633" w:rsidRDefault="008E2BD6" w:rsidP="00C71436">
            <w:pPr>
              <w:spacing w:line="240" w:lineRule="atLeast"/>
              <w:jc w:val="both"/>
              <w:rPr>
                <w:sz w:val="24"/>
                <w:szCs w:val="24"/>
                <w:lang w:val="uk-UA"/>
              </w:rPr>
            </w:pPr>
            <w:r w:rsidRPr="00FA0633">
              <w:rPr>
                <w:sz w:val="24"/>
                <w:szCs w:val="24"/>
                <w:lang w:val="uk-UA"/>
              </w:rPr>
              <w:t>Додатковий час на поглиблене вивчення предметів, введення курсів за вибором, факультативів</w:t>
            </w:r>
          </w:p>
        </w:tc>
        <w:tc>
          <w:tcPr>
            <w:tcW w:w="3413" w:type="dxa"/>
            <w:gridSpan w:val="2"/>
          </w:tcPr>
          <w:p w:rsidR="008E2BD6" w:rsidRPr="00FA0633" w:rsidRDefault="008E2BD6" w:rsidP="00C71436">
            <w:pPr>
              <w:jc w:val="center"/>
              <w:rPr>
                <w:sz w:val="24"/>
                <w:szCs w:val="24"/>
                <w:lang w:val="uk-UA"/>
              </w:rPr>
            </w:pPr>
            <w:r>
              <w:rPr>
                <w:sz w:val="24"/>
                <w:szCs w:val="24"/>
                <w:lang w:val="uk-UA"/>
              </w:rPr>
              <w:t>5</w:t>
            </w:r>
            <w:r w:rsidRPr="00FA0633">
              <w:rPr>
                <w:sz w:val="24"/>
                <w:szCs w:val="24"/>
                <w:lang w:val="uk-UA"/>
              </w:rPr>
              <w:t>-</w:t>
            </w:r>
            <w:r>
              <w:rPr>
                <w:sz w:val="24"/>
                <w:szCs w:val="24"/>
                <w:lang w:val="uk-UA"/>
              </w:rPr>
              <w:t>0,5</w:t>
            </w:r>
          </w:p>
        </w:tc>
      </w:tr>
      <w:tr w:rsidR="008E2BD6" w:rsidRPr="00FA0633" w:rsidTr="00C71436">
        <w:trPr>
          <w:cantSplit/>
          <w:jc w:val="center"/>
        </w:trPr>
        <w:tc>
          <w:tcPr>
            <w:tcW w:w="5830" w:type="dxa"/>
          </w:tcPr>
          <w:p w:rsidR="008E2BD6" w:rsidRPr="00AF7FB8" w:rsidRDefault="008E2BD6" w:rsidP="00C71436">
            <w:pPr>
              <w:ind w:left="33"/>
              <w:rPr>
                <w:b/>
                <w:sz w:val="24"/>
                <w:szCs w:val="24"/>
                <w:lang w:val="uk-UA"/>
              </w:rPr>
            </w:pPr>
            <w:r w:rsidRPr="00AF7FB8">
              <w:rPr>
                <w:b/>
                <w:sz w:val="24"/>
                <w:szCs w:val="24"/>
                <w:lang w:val="uk-UA"/>
              </w:rPr>
              <w:t>Індивідуальні заняття</w:t>
            </w:r>
          </w:p>
        </w:tc>
        <w:tc>
          <w:tcPr>
            <w:tcW w:w="3413" w:type="dxa"/>
            <w:gridSpan w:val="2"/>
          </w:tcPr>
          <w:p w:rsidR="008E2BD6" w:rsidRPr="00FA0633" w:rsidRDefault="008E2BD6" w:rsidP="00C71436">
            <w:pPr>
              <w:ind w:left="-108"/>
              <w:jc w:val="center"/>
              <w:rPr>
                <w:sz w:val="24"/>
                <w:szCs w:val="24"/>
                <w:lang w:val="uk-UA"/>
              </w:rPr>
            </w:pPr>
          </w:p>
        </w:tc>
      </w:tr>
      <w:tr w:rsidR="008E2BD6" w:rsidRPr="00FA0633" w:rsidTr="00C71436">
        <w:trPr>
          <w:cantSplit/>
          <w:jc w:val="center"/>
        </w:trPr>
        <w:tc>
          <w:tcPr>
            <w:tcW w:w="5830" w:type="dxa"/>
          </w:tcPr>
          <w:p w:rsidR="008E2BD6" w:rsidRPr="00FA0633" w:rsidRDefault="008E2BD6" w:rsidP="00C71436">
            <w:pPr>
              <w:rPr>
                <w:sz w:val="24"/>
                <w:szCs w:val="24"/>
                <w:lang w:val="uk-UA"/>
              </w:rPr>
            </w:pPr>
            <w:r w:rsidRPr="00FA0633">
              <w:rPr>
                <w:sz w:val="24"/>
                <w:szCs w:val="24"/>
                <w:lang w:val="uk-UA"/>
              </w:rPr>
              <w:t>Українська мова</w:t>
            </w:r>
          </w:p>
        </w:tc>
        <w:tc>
          <w:tcPr>
            <w:tcW w:w="3413" w:type="dxa"/>
            <w:gridSpan w:val="2"/>
          </w:tcPr>
          <w:p w:rsidR="008E2BD6" w:rsidRPr="00FA0633" w:rsidRDefault="008E2BD6" w:rsidP="00C71436">
            <w:pPr>
              <w:ind w:left="-108"/>
              <w:jc w:val="center"/>
              <w:rPr>
                <w:sz w:val="24"/>
                <w:szCs w:val="24"/>
                <w:lang w:val="uk-UA"/>
              </w:rPr>
            </w:pPr>
            <w:r w:rsidRPr="00FA0633">
              <w:rPr>
                <w:sz w:val="24"/>
                <w:szCs w:val="24"/>
                <w:lang w:val="uk-UA"/>
              </w:rPr>
              <w:t>1</w:t>
            </w:r>
          </w:p>
        </w:tc>
      </w:tr>
      <w:tr w:rsidR="008E2BD6" w:rsidRPr="00FA0633" w:rsidTr="00C71436">
        <w:trPr>
          <w:cantSplit/>
          <w:jc w:val="center"/>
        </w:trPr>
        <w:tc>
          <w:tcPr>
            <w:tcW w:w="5830" w:type="dxa"/>
            <w:tcBorders>
              <w:bottom w:val="single" w:sz="4" w:space="0" w:color="auto"/>
            </w:tcBorders>
          </w:tcPr>
          <w:p w:rsidR="008E2BD6" w:rsidRPr="00FA0633" w:rsidRDefault="008E2BD6" w:rsidP="00C71436">
            <w:pPr>
              <w:ind w:left="33"/>
              <w:rPr>
                <w:sz w:val="24"/>
                <w:szCs w:val="24"/>
                <w:lang w:val="uk-UA"/>
              </w:rPr>
            </w:pPr>
            <w:r w:rsidRPr="00FA0633">
              <w:rPr>
                <w:sz w:val="24"/>
                <w:szCs w:val="24"/>
                <w:lang w:val="uk-UA"/>
              </w:rPr>
              <w:t>Українська література</w:t>
            </w:r>
          </w:p>
        </w:tc>
        <w:tc>
          <w:tcPr>
            <w:tcW w:w="3413" w:type="dxa"/>
            <w:gridSpan w:val="2"/>
          </w:tcPr>
          <w:p w:rsidR="008E2BD6" w:rsidRPr="00FA0633" w:rsidRDefault="008E2BD6" w:rsidP="00C71436">
            <w:pPr>
              <w:ind w:left="-108"/>
              <w:jc w:val="center"/>
              <w:rPr>
                <w:sz w:val="24"/>
                <w:szCs w:val="24"/>
                <w:lang w:val="uk-UA"/>
              </w:rPr>
            </w:pPr>
            <w:r w:rsidRPr="00FA0633">
              <w:rPr>
                <w:sz w:val="24"/>
                <w:szCs w:val="24"/>
                <w:lang w:val="uk-UA"/>
              </w:rPr>
              <w:t>1</w:t>
            </w:r>
          </w:p>
        </w:tc>
      </w:tr>
      <w:tr w:rsidR="008E2BD6" w:rsidRPr="00FA0633" w:rsidTr="00C71436">
        <w:trPr>
          <w:cantSplit/>
          <w:jc w:val="center"/>
        </w:trPr>
        <w:tc>
          <w:tcPr>
            <w:tcW w:w="5830" w:type="dxa"/>
            <w:tcBorders>
              <w:top w:val="single" w:sz="4" w:space="0" w:color="auto"/>
            </w:tcBorders>
          </w:tcPr>
          <w:p w:rsidR="008E2BD6" w:rsidRPr="00AF7FB8" w:rsidRDefault="008E2BD6" w:rsidP="00C71436">
            <w:pPr>
              <w:jc w:val="both"/>
              <w:rPr>
                <w:sz w:val="24"/>
                <w:szCs w:val="24"/>
                <w:lang w:val="uk-UA"/>
              </w:rPr>
            </w:pPr>
            <w:r w:rsidRPr="00AF7FB8">
              <w:rPr>
                <w:b/>
                <w:sz w:val="24"/>
                <w:szCs w:val="24"/>
                <w:lang w:val="uk-UA"/>
              </w:rPr>
              <w:t>Курси за вибором</w:t>
            </w:r>
          </w:p>
        </w:tc>
        <w:tc>
          <w:tcPr>
            <w:tcW w:w="3413" w:type="dxa"/>
            <w:gridSpan w:val="2"/>
          </w:tcPr>
          <w:p w:rsidR="008E2BD6" w:rsidRPr="00FA0633" w:rsidRDefault="008E2BD6" w:rsidP="00C71436">
            <w:pPr>
              <w:jc w:val="center"/>
              <w:rPr>
                <w:sz w:val="24"/>
                <w:szCs w:val="24"/>
                <w:lang w:val="uk-UA"/>
              </w:rPr>
            </w:pPr>
          </w:p>
        </w:tc>
      </w:tr>
      <w:tr w:rsidR="008E2BD6" w:rsidRPr="00FA0633" w:rsidTr="00C71436">
        <w:trPr>
          <w:cantSplit/>
          <w:jc w:val="center"/>
        </w:trPr>
        <w:tc>
          <w:tcPr>
            <w:tcW w:w="5830" w:type="dxa"/>
          </w:tcPr>
          <w:p w:rsidR="008E2BD6" w:rsidRPr="00FA0633" w:rsidRDefault="008E2BD6" w:rsidP="00C71436">
            <w:pPr>
              <w:jc w:val="both"/>
              <w:rPr>
                <w:sz w:val="24"/>
                <w:szCs w:val="24"/>
                <w:lang w:val="uk-UA"/>
              </w:rPr>
            </w:pPr>
            <w:r>
              <w:rPr>
                <w:sz w:val="26"/>
                <w:szCs w:val="26"/>
              </w:rPr>
              <w:t>Українознавство</w:t>
            </w:r>
          </w:p>
        </w:tc>
        <w:tc>
          <w:tcPr>
            <w:tcW w:w="3413" w:type="dxa"/>
            <w:gridSpan w:val="2"/>
          </w:tcPr>
          <w:p w:rsidR="008E2BD6" w:rsidRPr="00FA0633" w:rsidRDefault="008E2BD6" w:rsidP="00C71436">
            <w:pPr>
              <w:jc w:val="center"/>
              <w:rPr>
                <w:sz w:val="24"/>
                <w:szCs w:val="24"/>
                <w:lang w:val="uk-UA"/>
              </w:rPr>
            </w:pPr>
            <w:r w:rsidRPr="00FA0633">
              <w:rPr>
                <w:sz w:val="24"/>
                <w:szCs w:val="24"/>
                <w:lang w:val="uk-UA"/>
              </w:rPr>
              <w:t>1</w:t>
            </w:r>
          </w:p>
        </w:tc>
      </w:tr>
      <w:tr w:rsidR="008E2BD6" w:rsidRPr="00FA0633" w:rsidTr="00C71436">
        <w:trPr>
          <w:cantSplit/>
          <w:jc w:val="center"/>
        </w:trPr>
        <w:tc>
          <w:tcPr>
            <w:tcW w:w="5830" w:type="dxa"/>
          </w:tcPr>
          <w:p w:rsidR="008E2BD6" w:rsidRPr="00775C41" w:rsidRDefault="008E2BD6" w:rsidP="00C71436">
            <w:pPr>
              <w:jc w:val="both"/>
              <w:rPr>
                <w:sz w:val="24"/>
                <w:szCs w:val="24"/>
                <w:lang w:val="uk-UA"/>
              </w:rPr>
            </w:pPr>
            <w:r w:rsidRPr="00EC5EDF">
              <w:rPr>
                <w:sz w:val="24"/>
                <w:szCs w:val="24"/>
                <w:lang w:val="ru-RU"/>
              </w:rPr>
              <w:t>Країни Європи на політичній карті світу</w:t>
            </w:r>
            <w:r>
              <w:rPr>
                <w:sz w:val="24"/>
                <w:szCs w:val="24"/>
                <w:lang w:val="uk-UA"/>
              </w:rPr>
              <w:t xml:space="preserve"> (географія)</w:t>
            </w:r>
          </w:p>
        </w:tc>
        <w:tc>
          <w:tcPr>
            <w:tcW w:w="3413" w:type="dxa"/>
            <w:gridSpan w:val="2"/>
          </w:tcPr>
          <w:p w:rsidR="008E2BD6" w:rsidRPr="00FA0633" w:rsidRDefault="008E2BD6" w:rsidP="00C71436">
            <w:pPr>
              <w:jc w:val="center"/>
              <w:rPr>
                <w:sz w:val="24"/>
                <w:szCs w:val="24"/>
                <w:lang w:val="uk-UA"/>
              </w:rPr>
            </w:pPr>
            <w:r>
              <w:rPr>
                <w:sz w:val="24"/>
                <w:szCs w:val="24"/>
                <w:lang w:val="uk-UA"/>
              </w:rPr>
              <w:t>0,5</w:t>
            </w:r>
          </w:p>
        </w:tc>
      </w:tr>
      <w:tr w:rsidR="008E2BD6" w:rsidRPr="00FA0633" w:rsidTr="00C71436">
        <w:trPr>
          <w:cantSplit/>
          <w:trHeight w:val="225"/>
          <w:jc w:val="center"/>
        </w:trPr>
        <w:tc>
          <w:tcPr>
            <w:tcW w:w="5830" w:type="dxa"/>
            <w:tcBorders>
              <w:bottom w:val="single" w:sz="4" w:space="0" w:color="auto"/>
            </w:tcBorders>
          </w:tcPr>
          <w:p w:rsidR="008E2BD6" w:rsidRPr="00FA0633" w:rsidRDefault="008E2BD6" w:rsidP="00C71436">
            <w:pPr>
              <w:rPr>
                <w:sz w:val="24"/>
                <w:szCs w:val="24"/>
                <w:lang w:val="uk-UA"/>
              </w:rPr>
            </w:pPr>
            <w:r>
              <w:rPr>
                <w:sz w:val="24"/>
                <w:szCs w:val="24"/>
                <w:lang w:val="uk-UA"/>
              </w:rPr>
              <w:t>Навчання ситуативного спілкування (нім.мова)</w:t>
            </w:r>
          </w:p>
        </w:tc>
        <w:tc>
          <w:tcPr>
            <w:tcW w:w="3413" w:type="dxa"/>
            <w:gridSpan w:val="2"/>
            <w:tcBorders>
              <w:bottom w:val="single" w:sz="4" w:space="0" w:color="auto"/>
            </w:tcBorders>
          </w:tcPr>
          <w:p w:rsidR="008E2BD6" w:rsidRPr="00FA0633" w:rsidRDefault="008E2BD6" w:rsidP="00C71436">
            <w:pPr>
              <w:jc w:val="center"/>
              <w:rPr>
                <w:sz w:val="24"/>
                <w:szCs w:val="24"/>
                <w:lang w:val="uk-UA"/>
              </w:rPr>
            </w:pPr>
            <w:r>
              <w:rPr>
                <w:sz w:val="24"/>
                <w:szCs w:val="24"/>
                <w:lang w:val="uk-UA"/>
              </w:rPr>
              <w:t>1</w:t>
            </w:r>
          </w:p>
        </w:tc>
      </w:tr>
      <w:tr w:rsidR="008E2BD6" w:rsidRPr="00FA0633" w:rsidTr="00C71436">
        <w:trPr>
          <w:cantSplit/>
          <w:trHeight w:val="330"/>
          <w:jc w:val="center"/>
        </w:trPr>
        <w:tc>
          <w:tcPr>
            <w:tcW w:w="5830" w:type="dxa"/>
            <w:tcBorders>
              <w:top w:val="single" w:sz="4" w:space="0" w:color="auto"/>
            </w:tcBorders>
          </w:tcPr>
          <w:p w:rsidR="008E2BD6" w:rsidRDefault="008E2BD6" w:rsidP="00C71436">
            <w:pPr>
              <w:rPr>
                <w:sz w:val="24"/>
                <w:szCs w:val="24"/>
                <w:lang w:val="uk-UA"/>
              </w:rPr>
            </w:pPr>
            <w:r>
              <w:rPr>
                <w:sz w:val="24"/>
                <w:szCs w:val="24"/>
                <w:lang w:val="uk-UA"/>
              </w:rPr>
              <w:t>Гранично допустиме навантаження на учня</w:t>
            </w:r>
          </w:p>
        </w:tc>
        <w:tc>
          <w:tcPr>
            <w:tcW w:w="3413" w:type="dxa"/>
            <w:gridSpan w:val="2"/>
            <w:tcBorders>
              <w:top w:val="single" w:sz="4" w:space="0" w:color="auto"/>
            </w:tcBorders>
          </w:tcPr>
          <w:p w:rsidR="008E2BD6" w:rsidRDefault="008E2BD6" w:rsidP="00C71436">
            <w:pPr>
              <w:jc w:val="center"/>
              <w:rPr>
                <w:sz w:val="24"/>
                <w:szCs w:val="24"/>
                <w:lang w:val="uk-UA"/>
              </w:rPr>
            </w:pPr>
            <w:r>
              <w:rPr>
                <w:sz w:val="24"/>
                <w:szCs w:val="24"/>
                <w:lang w:val="uk-UA"/>
              </w:rPr>
              <w:t>33</w:t>
            </w:r>
          </w:p>
        </w:tc>
      </w:tr>
      <w:tr w:rsidR="008E2BD6" w:rsidRPr="00FA0633" w:rsidTr="00C71436">
        <w:trPr>
          <w:cantSplit/>
          <w:trHeight w:val="376"/>
          <w:jc w:val="center"/>
        </w:trPr>
        <w:tc>
          <w:tcPr>
            <w:tcW w:w="5830" w:type="dxa"/>
          </w:tcPr>
          <w:p w:rsidR="008E2BD6" w:rsidRPr="00FA0633" w:rsidRDefault="008E2BD6" w:rsidP="00C71436">
            <w:pPr>
              <w:jc w:val="both"/>
              <w:rPr>
                <w:b/>
                <w:sz w:val="24"/>
                <w:szCs w:val="24"/>
                <w:lang w:val="uk-UA"/>
              </w:rPr>
            </w:pPr>
            <w:r w:rsidRPr="00FA0633">
              <w:rPr>
                <w:b/>
                <w:sz w:val="24"/>
                <w:szCs w:val="24"/>
                <w:lang w:val="uk-UA"/>
              </w:rPr>
              <w:t xml:space="preserve">Всього фінансується </w:t>
            </w:r>
            <w:r w:rsidRPr="00FA0633">
              <w:rPr>
                <w:sz w:val="24"/>
                <w:szCs w:val="24"/>
                <w:lang w:val="uk-UA"/>
              </w:rPr>
              <w:t>(без урахування поділу класів на групи)</w:t>
            </w:r>
          </w:p>
        </w:tc>
        <w:tc>
          <w:tcPr>
            <w:tcW w:w="3413" w:type="dxa"/>
            <w:gridSpan w:val="2"/>
          </w:tcPr>
          <w:p w:rsidR="008E2BD6" w:rsidRPr="00FA0633" w:rsidRDefault="008E2BD6" w:rsidP="00C71436">
            <w:pPr>
              <w:jc w:val="center"/>
              <w:rPr>
                <w:b/>
                <w:sz w:val="24"/>
                <w:szCs w:val="24"/>
                <w:lang w:val="uk-UA"/>
              </w:rPr>
            </w:pPr>
            <w:r w:rsidRPr="00FA0633">
              <w:rPr>
                <w:b/>
                <w:sz w:val="24"/>
                <w:szCs w:val="24"/>
                <w:lang w:val="uk-UA"/>
              </w:rPr>
              <w:t>38</w:t>
            </w:r>
          </w:p>
        </w:tc>
      </w:tr>
    </w:tbl>
    <w:p w:rsidR="008E2BD6" w:rsidRDefault="008E2BD6" w:rsidP="00EC5EDF">
      <w:pPr>
        <w:tabs>
          <w:tab w:val="left" w:pos="7215"/>
        </w:tabs>
        <w:jc w:val="both"/>
        <w:rPr>
          <w:sz w:val="24"/>
          <w:szCs w:val="24"/>
          <w:lang w:val="uk-UA"/>
        </w:rPr>
      </w:pPr>
      <w:r>
        <w:rPr>
          <w:sz w:val="24"/>
          <w:szCs w:val="24"/>
          <w:lang w:val="uk-UA"/>
        </w:rPr>
        <w:tab/>
      </w:r>
    </w:p>
    <w:p w:rsidR="008E2BD6" w:rsidRPr="00871F12" w:rsidRDefault="008E2BD6" w:rsidP="00871F12">
      <w:pPr>
        <w:rPr>
          <w:sz w:val="24"/>
          <w:lang w:val="uk-UA"/>
        </w:rPr>
      </w:pPr>
      <w:r w:rsidRPr="003B46A3">
        <w:rPr>
          <w:sz w:val="28"/>
          <w:szCs w:val="28"/>
          <w:lang w:val="uk-UA"/>
        </w:rPr>
        <w:t xml:space="preserve">                                       </w:t>
      </w:r>
    </w:p>
    <w:sectPr w:rsidR="008E2BD6" w:rsidRPr="00871F12" w:rsidSect="001E2DFC">
      <w:footerReference w:type="default" r:id="rId7"/>
      <w:pgSz w:w="11910" w:h="16840"/>
      <w:pgMar w:top="1040" w:right="360" w:bottom="980" w:left="860" w:header="0" w:footer="7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D6" w:rsidRDefault="008E2BD6" w:rsidP="001E2DFC">
      <w:r>
        <w:separator/>
      </w:r>
    </w:p>
  </w:endnote>
  <w:endnote w:type="continuationSeparator" w:id="1">
    <w:p w:rsidR="008E2BD6" w:rsidRDefault="008E2BD6" w:rsidP="001E2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D6" w:rsidRDefault="008E2BD6">
    <w:pPr>
      <w:pStyle w:val="BodyText"/>
      <w:spacing w:line="14" w:lineRule="auto"/>
      <w:ind w:left="0"/>
      <w:jc w:val="left"/>
      <w:rPr>
        <w:sz w:val="20"/>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53pt;margin-top:791.35pt;width:16pt;height:15.3pt;z-index:-251656192;mso-position-horizontal-relative:page;mso-position-vertical-relative:page" filled="f" stroked="f">
          <v:textbox inset="0,0,0,0">
            <w:txbxContent>
              <w:p w:rsidR="008E2BD6" w:rsidRDefault="008E2BD6">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11</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D6" w:rsidRDefault="008E2BD6" w:rsidP="001E2DFC">
      <w:r>
        <w:separator/>
      </w:r>
    </w:p>
  </w:footnote>
  <w:footnote w:type="continuationSeparator" w:id="1">
    <w:p w:rsidR="008E2BD6" w:rsidRDefault="008E2BD6" w:rsidP="001E2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A5842"/>
    <w:multiLevelType w:val="hybridMultilevel"/>
    <w:tmpl w:val="FFFFFFFF"/>
    <w:lvl w:ilvl="0" w:tplc="5E568EDE">
      <w:numFmt w:val="bullet"/>
      <w:lvlText w:val="-"/>
      <w:lvlJc w:val="left"/>
      <w:pPr>
        <w:ind w:left="1473" w:hanging="164"/>
      </w:pPr>
      <w:rPr>
        <w:rFonts w:ascii="Times New Roman" w:eastAsia="Times New Roman" w:hAnsi="Times New Roman" w:hint="default"/>
        <w:w w:val="100"/>
        <w:sz w:val="28"/>
      </w:rPr>
    </w:lvl>
    <w:lvl w:ilvl="1" w:tplc="592ED59E">
      <w:numFmt w:val="bullet"/>
      <w:lvlText w:val="•"/>
      <w:lvlJc w:val="left"/>
      <w:pPr>
        <w:ind w:left="2400" w:hanging="164"/>
      </w:pPr>
      <w:rPr>
        <w:rFonts w:hint="default"/>
      </w:rPr>
    </w:lvl>
    <w:lvl w:ilvl="2" w:tplc="B7305C5A">
      <w:numFmt w:val="bullet"/>
      <w:lvlText w:val="•"/>
      <w:lvlJc w:val="left"/>
      <w:pPr>
        <w:ind w:left="3321" w:hanging="164"/>
      </w:pPr>
      <w:rPr>
        <w:rFonts w:hint="default"/>
      </w:rPr>
    </w:lvl>
    <w:lvl w:ilvl="3" w:tplc="62D62412">
      <w:numFmt w:val="bullet"/>
      <w:lvlText w:val="•"/>
      <w:lvlJc w:val="left"/>
      <w:pPr>
        <w:ind w:left="4241" w:hanging="164"/>
      </w:pPr>
      <w:rPr>
        <w:rFonts w:hint="default"/>
      </w:rPr>
    </w:lvl>
    <w:lvl w:ilvl="4" w:tplc="27345D52">
      <w:numFmt w:val="bullet"/>
      <w:lvlText w:val="•"/>
      <w:lvlJc w:val="left"/>
      <w:pPr>
        <w:ind w:left="5162" w:hanging="164"/>
      </w:pPr>
      <w:rPr>
        <w:rFonts w:hint="default"/>
      </w:rPr>
    </w:lvl>
    <w:lvl w:ilvl="5" w:tplc="A18CE26E">
      <w:numFmt w:val="bullet"/>
      <w:lvlText w:val="•"/>
      <w:lvlJc w:val="left"/>
      <w:pPr>
        <w:ind w:left="6083" w:hanging="164"/>
      </w:pPr>
      <w:rPr>
        <w:rFonts w:hint="default"/>
      </w:rPr>
    </w:lvl>
    <w:lvl w:ilvl="6" w:tplc="3C4483AC">
      <w:numFmt w:val="bullet"/>
      <w:lvlText w:val="•"/>
      <w:lvlJc w:val="left"/>
      <w:pPr>
        <w:ind w:left="7003" w:hanging="164"/>
      </w:pPr>
      <w:rPr>
        <w:rFonts w:hint="default"/>
      </w:rPr>
    </w:lvl>
    <w:lvl w:ilvl="7" w:tplc="00D2F1BE">
      <w:numFmt w:val="bullet"/>
      <w:lvlText w:val="•"/>
      <w:lvlJc w:val="left"/>
      <w:pPr>
        <w:ind w:left="7924" w:hanging="164"/>
      </w:pPr>
      <w:rPr>
        <w:rFonts w:hint="default"/>
      </w:rPr>
    </w:lvl>
    <w:lvl w:ilvl="8" w:tplc="A42A4C58">
      <w:numFmt w:val="bullet"/>
      <w:lvlText w:val="•"/>
      <w:lvlJc w:val="left"/>
      <w:pPr>
        <w:ind w:left="8845" w:hanging="164"/>
      </w:pPr>
      <w:rPr>
        <w:rFonts w:hint="default"/>
      </w:rPr>
    </w:lvl>
  </w:abstractNum>
  <w:abstractNum w:abstractNumId="1">
    <w:nsid w:val="30DD473F"/>
    <w:multiLevelType w:val="hybridMultilevel"/>
    <w:tmpl w:val="FFFFFFFF"/>
    <w:lvl w:ilvl="0" w:tplc="1E446102">
      <w:numFmt w:val="bullet"/>
      <w:lvlText w:val="-"/>
      <w:lvlJc w:val="left"/>
      <w:pPr>
        <w:ind w:left="1365" w:hanging="164"/>
      </w:pPr>
      <w:rPr>
        <w:rFonts w:ascii="Times New Roman" w:eastAsia="Times New Roman" w:hAnsi="Times New Roman" w:hint="default"/>
        <w:w w:val="100"/>
        <w:sz w:val="28"/>
      </w:rPr>
    </w:lvl>
    <w:lvl w:ilvl="1" w:tplc="1EEE0D7E">
      <w:numFmt w:val="bullet"/>
      <w:lvlText w:val="•"/>
      <w:lvlJc w:val="left"/>
      <w:pPr>
        <w:ind w:left="2292" w:hanging="164"/>
      </w:pPr>
      <w:rPr>
        <w:rFonts w:hint="default"/>
      </w:rPr>
    </w:lvl>
    <w:lvl w:ilvl="2" w:tplc="F568219E">
      <w:numFmt w:val="bullet"/>
      <w:lvlText w:val="•"/>
      <w:lvlJc w:val="left"/>
      <w:pPr>
        <w:ind w:left="3225" w:hanging="164"/>
      </w:pPr>
      <w:rPr>
        <w:rFonts w:hint="default"/>
      </w:rPr>
    </w:lvl>
    <w:lvl w:ilvl="3" w:tplc="1666AD7E">
      <w:numFmt w:val="bullet"/>
      <w:lvlText w:val="•"/>
      <w:lvlJc w:val="left"/>
      <w:pPr>
        <w:ind w:left="4157" w:hanging="164"/>
      </w:pPr>
      <w:rPr>
        <w:rFonts w:hint="default"/>
      </w:rPr>
    </w:lvl>
    <w:lvl w:ilvl="4" w:tplc="5B08A752">
      <w:numFmt w:val="bullet"/>
      <w:lvlText w:val="•"/>
      <w:lvlJc w:val="left"/>
      <w:pPr>
        <w:ind w:left="5090" w:hanging="164"/>
      </w:pPr>
      <w:rPr>
        <w:rFonts w:hint="default"/>
      </w:rPr>
    </w:lvl>
    <w:lvl w:ilvl="5" w:tplc="759EBEF4">
      <w:numFmt w:val="bullet"/>
      <w:lvlText w:val="•"/>
      <w:lvlJc w:val="left"/>
      <w:pPr>
        <w:ind w:left="6023" w:hanging="164"/>
      </w:pPr>
      <w:rPr>
        <w:rFonts w:hint="default"/>
      </w:rPr>
    </w:lvl>
    <w:lvl w:ilvl="6" w:tplc="3AA8D088">
      <w:numFmt w:val="bullet"/>
      <w:lvlText w:val="•"/>
      <w:lvlJc w:val="left"/>
      <w:pPr>
        <w:ind w:left="6955" w:hanging="164"/>
      </w:pPr>
      <w:rPr>
        <w:rFonts w:hint="default"/>
      </w:rPr>
    </w:lvl>
    <w:lvl w:ilvl="7" w:tplc="89982AD0">
      <w:numFmt w:val="bullet"/>
      <w:lvlText w:val="•"/>
      <w:lvlJc w:val="left"/>
      <w:pPr>
        <w:ind w:left="7888" w:hanging="164"/>
      </w:pPr>
      <w:rPr>
        <w:rFonts w:hint="default"/>
      </w:rPr>
    </w:lvl>
    <w:lvl w:ilvl="8" w:tplc="E8046540">
      <w:numFmt w:val="bullet"/>
      <w:lvlText w:val="•"/>
      <w:lvlJc w:val="left"/>
      <w:pPr>
        <w:ind w:left="8821" w:hanging="164"/>
      </w:pPr>
      <w:rPr>
        <w:rFonts w:hint="default"/>
      </w:rPr>
    </w:lvl>
  </w:abstractNum>
  <w:abstractNum w:abstractNumId="2">
    <w:nsid w:val="742F7388"/>
    <w:multiLevelType w:val="hybridMultilevel"/>
    <w:tmpl w:val="FFFFFFFF"/>
    <w:lvl w:ilvl="0" w:tplc="D320F36A">
      <w:numFmt w:val="bullet"/>
      <w:lvlText w:val="-"/>
      <w:lvlJc w:val="left"/>
      <w:pPr>
        <w:ind w:left="841" w:hanging="164"/>
      </w:pPr>
      <w:rPr>
        <w:rFonts w:ascii="Times New Roman" w:eastAsia="Times New Roman" w:hAnsi="Times New Roman" w:hint="default"/>
        <w:w w:val="100"/>
        <w:sz w:val="28"/>
      </w:rPr>
    </w:lvl>
    <w:lvl w:ilvl="1" w:tplc="C7106EBA">
      <w:numFmt w:val="bullet"/>
      <w:lvlText w:val="-"/>
      <w:lvlJc w:val="left"/>
      <w:pPr>
        <w:ind w:left="2641" w:hanging="360"/>
      </w:pPr>
      <w:rPr>
        <w:rFonts w:ascii="Times New Roman" w:eastAsia="Times New Roman" w:hAnsi="Times New Roman" w:hint="default"/>
        <w:w w:val="100"/>
        <w:sz w:val="28"/>
      </w:rPr>
    </w:lvl>
    <w:lvl w:ilvl="2" w:tplc="361E75F0">
      <w:numFmt w:val="bullet"/>
      <w:lvlText w:val="•"/>
      <w:lvlJc w:val="left"/>
      <w:pPr>
        <w:ind w:left="3534" w:hanging="360"/>
      </w:pPr>
      <w:rPr>
        <w:rFonts w:hint="default"/>
      </w:rPr>
    </w:lvl>
    <w:lvl w:ilvl="3" w:tplc="DDCC68E6">
      <w:numFmt w:val="bullet"/>
      <w:lvlText w:val="•"/>
      <w:lvlJc w:val="left"/>
      <w:pPr>
        <w:ind w:left="4428" w:hanging="360"/>
      </w:pPr>
      <w:rPr>
        <w:rFonts w:hint="default"/>
      </w:rPr>
    </w:lvl>
    <w:lvl w:ilvl="4" w:tplc="AE403E50">
      <w:numFmt w:val="bullet"/>
      <w:lvlText w:val="•"/>
      <w:lvlJc w:val="left"/>
      <w:pPr>
        <w:ind w:left="5322" w:hanging="360"/>
      </w:pPr>
      <w:rPr>
        <w:rFonts w:hint="default"/>
      </w:rPr>
    </w:lvl>
    <w:lvl w:ilvl="5" w:tplc="ED0C8D4E">
      <w:numFmt w:val="bullet"/>
      <w:lvlText w:val="•"/>
      <w:lvlJc w:val="left"/>
      <w:pPr>
        <w:ind w:left="6216" w:hanging="360"/>
      </w:pPr>
      <w:rPr>
        <w:rFonts w:hint="default"/>
      </w:rPr>
    </w:lvl>
    <w:lvl w:ilvl="6" w:tplc="699E37B6">
      <w:numFmt w:val="bullet"/>
      <w:lvlText w:val="•"/>
      <w:lvlJc w:val="left"/>
      <w:pPr>
        <w:ind w:left="7110" w:hanging="360"/>
      </w:pPr>
      <w:rPr>
        <w:rFonts w:hint="default"/>
      </w:rPr>
    </w:lvl>
    <w:lvl w:ilvl="7" w:tplc="8880FF2E">
      <w:numFmt w:val="bullet"/>
      <w:lvlText w:val="•"/>
      <w:lvlJc w:val="left"/>
      <w:pPr>
        <w:ind w:left="8004" w:hanging="360"/>
      </w:pPr>
      <w:rPr>
        <w:rFonts w:hint="default"/>
      </w:rPr>
    </w:lvl>
    <w:lvl w:ilvl="8" w:tplc="2356FF28">
      <w:numFmt w:val="bullet"/>
      <w:lvlText w:val="•"/>
      <w:lvlJc w:val="left"/>
      <w:pPr>
        <w:ind w:left="8898"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DFC"/>
    <w:rsid w:val="00157449"/>
    <w:rsid w:val="001E2DFC"/>
    <w:rsid w:val="002A04FD"/>
    <w:rsid w:val="002D1C46"/>
    <w:rsid w:val="00343211"/>
    <w:rsid w:val="003B46A3"/>
    <w:rsid w:val="00625B18"/>
    <w:rsid w:val="00695F1A"/>
    <w:rsid w:val="00775C41"/>
    <w:rsid w:val="00871F12"/>
    <w:rsid w:val="008862CD"/>
    <w:rsid w:val="008E2BD6"/>
    <w:rsid w:val="00AF7FB8"/>
    <w:rsid w:val="00C71436"/>
    <w:rsid w:val="00EC5EDF"/>
    <w:rsid w:val="00FA0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FC"/>
    <w:pPr>
      <w:widowControl w:val="0"/>
      <w:autoSpaceDE w:val="0"/>
      <w:autoSpaceDN w:val="0"/>
    </w:pPr>
    <w:rPr>
      <w:rFonts w:ascii="Times New Roman" w:eastAsia="Times New Roman" w:hAnsi="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E2DFC"/>
    <w:pPr>
      <w:ind w:left="841"/>
      <w:jc w:val="both"/>
    </w:pPr>
    <w:rPr>
      <w:sz w:val="28"/>
      <w:szCs w:val="28"/>
    </w:rPr>
  </w:style>
  <w:style w:type="character" w:customStyle="1" w:styleId="BodyTextChar">
    <w:name w:val="Body Text Char"/>
    <w:basedOn w:val="DefaultParagraphFont"/>
    <w:link w:val="BodyText"/>
    <w:uiPriority w:val="99"/>
    <w:semiHidden/>
    <w:rsid w:val="00F9326A"/>
    <w:rPr>
      <w:rFonts w:ascii="Times New Roman" w:eastAsia="Times New Roman" w:hAnsi="Times New Roman"/>
      <w:lang w:val="en-US" w:eastAsia="en-US"/>
    </w:rPr>
  </w:style>
  <w:style w:type="paragraph" w:styleId="ListParagraph">
    <w:name w:val="List Paragraph"/>
    <w:basedOn w:val="Normal"/>
    <w:uiPriority w:val="99"/>
    <w:qFormat/>
    <w:rsid w:val="001E2DFC"/>
    <w:pPr>
      <w:spacing w:line="322" w:lineRule="exact"/>
      <w:ind w:left="841"/>
    </w:pPr>
  </w:style>
  <w:style w:type="paragraph" w:customStyle="1" w:styleId="TableParagraph">
    <w:name w:val="Table Paragraph"/>
    <w:basedOn w:val="Normal"/>
    <w:uiPriority w:val="99"/>
    <w:rsid w:val="001E2DFC"/>
    <w:pPr>
      <w:ind w:left="107"/>
    </w:pPr>
  </w:style>
  <w:style w:type="paragraph" w:customStyle="1" w:styleId="a">
    <w:name w:val="Абзац списка"/>
    <w:basedOn w:val="Normal"/>
    <w:uiPriority w:val="99"/>
    <w:rsid w:val="00EC5EDF"/>
    <w:pPr>
      <w:widowControl/>
      <w:autoSpaceDE/>
      <w:autoSpaceDN/>
      <w:spacing w:after="200" w:line="276" w:lineRule="auto"/>
      <w:ind w:left="720"/>
      <w:contextualSpacing/>
    </w:pPr>
    <w:rPr>
      <w:rFonts w:ascii="Calibri" w:eastAsia="Calibri" w:hAnsi="Calibri"/>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11</Pages>
  <Words>3719</Words>
  <Characters>21199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ÐžÑ†Ð²ÑŒÑ‡Ð½Ñ‘ Ð¿Ñ•Ð¾Ð³Ñ•Ð°Ð¼Ð° 11 ÐºÐ» 2018-2019.doc</dc:title>
  <dc:subject/>
  <dc:creator>Irina</dc:creator>
  <cp:keywords/>
  <dc:description/>
  <cp:lastModifiedBy>user</cp:lastModifiedBy>
  <cp:revision>5</cp:revision>
  <dcterms:created xsi:type="dcterms:W3CDTF">2019-02-12T10:56:00Z</dcterms:created>
  <dcterms:modified xsi:type="dcterms:W3CDTF">2019-02-12T12:27:00Z</dcterms:modified>
</cp:coreProperties>
</file>